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0E" w:rsidRPr="00A81D7E" w:rsidRDefault="00151C0E" w:rsidP="00126E0E">
      <w:pPr>
        <w:jc w:val="both"/>
        <w:rPr>
          <w:lang w:val="en-US"/>
        </w:rPr>
      </w:pPr>
    </w:p>
    <w:p w:rsidR="005728A3" w:rsidRPr="00D50384" w:rsidRDefault="005728A3" w:rsidP="00126E0E">
      <w:pPr>
        <w:jc w:val="center"/>
        <w:rPr>
          <w:lang w:val="ru-RU"/>
        </w:rPr>
      </w:pPr>
      <w:r w:rsidRPr="00D50384">
        <w:t>СТАНОВИЩЕ</w:t>
      </w:r>
    </w:p>
    <w:p w:rsidR="00932BD3" w:rsidRPr="00D50384" w:rsidRDefault="00932BD3" w:rsidP="00126E0E">
      <w:pPr>
        <w:jc w:val="center"/>
      </w:pPr>
    </w:p>
    <w:p w:rsidR="00932BD3" w:rsidRPr="00D50384" w:rsidRDefault="00932BD3" w:rsidP="00126E0E">
      <w:pPr>
        <w:autoSpaceDE w:val="0"/>
        <w:autoSpaceDN w:val="0"/>
        <w:adjustRightInd w:val="0"/>
        <w:jc w:val="center"/>
      </w:pPr>
      <w:r w:rsidRPr="00D50384">
        <w:rPr>
          <w:rFonts w:eastAsiaTheme="minorHAnsi"/>
          <w:color w:val="000000"/>
          <w:lang w:eastAsia="en-US"/>
        </w:rPr>
        <w:t xml:space="preserve">на </w:t>
      </w:r>
      <w:r w:rsidRPr="00D50384">
        <w:t>доц. Стайко Цонев</w:t>
      </w:r>
      <w:r w:rsidR="008D4277" w:rsidRPr="00D50384">
        <w:t xml:space="preserve"> Цонев</w:t>
      </w:r>
      <w:r w:rsidRPr="00D50384">
        <w:t>, доктор</w:t>
      </w:r>
    </w:p>
    <w:p w:rsidR="0010632C" w:rsidRPr="00D50384" w:rsidRDefault="0010632C" w:rsidP="00126E0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126E0E" w:rsidRPr="00D50384" w:rsidRDefault="00932BD3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член на </w:t>
      </w:r>
      <w:r w:rsidR="00FC188B" w:rsidRPr="00D50384">
        <w:rPr>
          <w:rFonts w:eastAsiaTheme="minorHAnsi"/>
          <w:color w:val="000000"/>
          <w:lang w:eastAsia="en-US"/>
        </w:rPr>
        <w:t xml:space="preserve">научно </w:t>
      </w:r>
      <w:r w:rsidRPr="00D50384">
        <w:rPr>
          <w:rFonts w:eastAsiaTheme="minorHAnsi"/>
          <w:color w:val="000000"/>
          <w:lang w:eastAsia="en-US"/>
        </w:rPr>
        <w:t xml:space="preserve">жури за </w:t>
      </w:r>
      <w:r w:rsidR="00FC188B" w:rsidRPr="00D50384">
        <w:rPr>
          <w:rFonts w:eastAsiaTheme="minorHAnsi"/>
          <w:color w:val="000000"/>
          <w:lang w:eastAsia="en-US"/>
        </w:rPr>
        <w:t>придобиване</w:t>
      </w:r>
      <w:r w:rsidRPr="00D50384">
        <w:rPr>
          <w:rFonts w:eastAsiaTheme="minorHAnsi"/>
          <w:color w:val="000000"/>
          <w:lang w:eastAsia="en-US"/>
        </w:rPr>
        <w:t xml:space="preserve"> на образователната и научна степен “доктор” по </w:t>
      </w:r>
      <w:r w:rsidR="001938B3" w:rsidRPr="00D50384">
        <w:rPr>
          <w:rFonts w:eastAsiaTheme="minorHAnsi"/>
          <w:color w:val="000000"/>
          <w:lang w:eastAsia="en-US"/>
        </w:rPr>
        <w:t xml:space="preserve">научната специалност </w:t>
      </w:r>
      <w:r w:rsidR="008D4277" w:rsidRPr="00D50384">
        <w:rPr>
          <w:rFonts w:eastAsiaTheme="minorHAnsi"/>
          <w:color w:val="000000"/>
          <w:lang w:eastAsia="en-US"/>
        </w:rPr>
        <w:t>Теори</w:t>
      </w:r>
      <w:r w:rsidRPr="00D50384">
        <w:rPr>
          <w:rFonts w:eastAsiaTheme="minorHAnsi"/>
          <w:color w:val="000000"/>
          <w:lang w:eastAsia="en-US"/>
        </w:rPr>
        <w:t>я и мето</w:t>
      </w:r>
      <w:r w:rsidR="001938B3" w:rsidRPr="00D50384">
        <w:rPr>
          <w:rFonts w:eastAsiaTheme="minorHAnsi"/>
          <w:color w:val="000000"/>
          <w:lang w:eastAsia="en-US"/>
        </w:rPr>
        <w:t xml:space="preserve">дика на физическото възпитание </w:t>
      </w:r>
      <w:r w:rsidRPr="00D50384">
        <w:rPr>
          <w:rFonts w:eastAsiaTheme="minorHAnsi"/>
          <w:color w:val="000000"/>
          <w:lang w:eastAsia="en-US"/>
        </w:rPr>
        <w:t>и спортната трениравка (вкл</w:t>
      </w:r>
      <w:r w:rsidR="008D4277" w:rsidRPr="00D50384">
        <w:rPr>
          <w:rFonts w:eastAsiaTheme="minorHAnsi"/>
          <w:color w:val="000000"/>
          <w:lang w:eastAsia="en-US"/>
        </w:rPr>
        <w:t xml:space="preserve">. </w:t>
      </w:r>
      <w:r w:rsidRPr="00D50384">
        <w:rPr>
          <w:rFonts w:eastAsiaTheme="minorHAnsi"/>
          <w:color w:val="000000"/>
          <w:lang w:eastAsia="en-US"/>
        </w:rPr>
        <w:t>методика на лечебната физкултура)</w:t>
      </w:r>
      <w:r w:rsidR="001938B3" w:rsidRPr="00D50384">
        <w:rPr>
          <w:rFonts w:eastAsiaTheme="minorHAnsi"/>
          <w:color w:val="000000"/>
          <w:lang w:eastAsia="en-US"/>
        </w:rPr>
        <w:t>,</w:t>
      </w:r>
      <w:r w:rsidRPr="00D50384">
        <w:rPr>
          <w:rFonts w:eastAsiaTheme="minorHAnsi"/>
          <w:color w:val="000000"/>
          <w:lang w:eastAsia="en-US"/>
        </w:rPr>
        <w:t xml:space="preserve"> професионално направл</w:t>
      </w:r>
      <w:r w:rsidR="001938B3" w:rsidRPr="00D50384">
        <w:rPr>
          <w:rFonts w:eastAsiaTheme="minorHAnsi"/>
          <w:color w:val="000000"/>
          <w:lang w:eastAsia="en-US"/>
        </w:rPr>
        <w:t>ение 1.3.</w:t>
      </w:r>
      <w:r w:rsidRPr="00D50384">
        <w:rPr>
          <w:rFonts w:eastAsiaTheme="minorHAnsi"/>
          <w:color w:val="000000"/>
          <w:lang w:eastAsia="en-US"/>
        </w:rPr>
        <w:t xml:space="preserve"> Педагогика на обучението по физическо възпитание</w:t>
      </w:r>
      <w:r w:rsidR="001938B3" w:rsidRPr="00D50384">
        <w:rPr>
          <w:rFonts w:eastAsiaTheme="minorHAnsi"/>
          <w:color w:val="000000"/>
          <w:lang w:eastAsia="en-US"/>
        </w:rPr>
        <w:t xml:space="preserve"> </w:t>
      </w:r>
      <w:r w:rsidR="00126E0E" w:rsidRPr="00D50384">
        <w:rPr>
          <w:rFonts w:eastAsiaTheme="minorHAnsi"/>
          <w:color w:val="000000"/>
          <w:lang w:eastAsia="en-US"/>
        </w:rPr>
        <w:t>(зап. 2070/21.11.2012 г.)</w:t>
      </w:r>
      <w:r w:rsidR="001938B3" w:rsidRPr="00D50384">
        <w:rPr>
          <w:rFonts w:eastAsiaTheme="minorHAnsi"/>
          <w:color w:val="000000"/>
          <w:lang w:eastAsia="en-US"/>
        </w:rPr>
        <w:t>.</w:t>
      </w:r>
    </w:p>
    <w:p w:rsidR="00F054BE" w:rsidRDefault="00F054BE" w:rsidP="00D503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D50384" w:rsidRPr="00D50384" w:rsidRDefault="00D50384" w:rsidP="00D503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D4277" w:rsidRPr="00D50384" w:rsidRDefault="008D4277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Д</w:t>
      </w:r>
      <w:r w:rsidR="00626836">
        <w:rPr>
          <w:rFonts w:eastAsiaTheme="minorHAnsi"/>
          <w:b/>
          <w:bCs/>
          <w:color w:val="000000"/>
          <w:lang w:eastAsia="en-US"/>
        </w:rPr>
        <w:t>окторант</w:t>
      </w:r>
      <w:r w:rsidRPr="00D50384">
        <w:rPr>
          <w:rFonts w:eastAsiaTheme="minorHAnsi"/>
          <w:b/>
          <w:bCs/>
          <w:color w:val="000000"/>
          <w:lang w:eastAsia="en-US"/>
        </w:rPr>
        <w:t>: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t>Рада Алексиева Чаушева</w:t>
      </w:r>
    </w:p>
    <w:p w:rsidR="008D4277" w:rsidRPr="00D50384" w:rsidRDefault="00284A7C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color w:val="000000"/>
          <w:lang w:eastAsia="en-US"/>
        </w:rPr>
        <w:t>Научен ръководител</w:t>
      </w:r>
      <w:r w:rsidRPr="00D50384">
        <w:rPr>
          <w:rFonts w:eastAsiaTheme="minorHAnsi"/>
          <w:color w:val="000000"/>
          <w:lang w:eastAsia="en-US"/>
        </w:rPr>
        <w:t>: проф. Петър Александров Банков, доктор</w:t>
      </w:r>
    </w:p>
    <w:p w:rsidR="00284A7C" w:rsidRDefault="00284A7C" w:rsidP="00126E0E">
      <w:pPr>
        <w:jc w:val="both"/>
        <w:rPr>
          <w:rFonts w:eastAsiaTheme="minorHAnsi"/>
          <w:b/>
          <w:bCs/>
          <w:color w:val="000000"/>
          <w:lang w:eastAsia="en-US"/>
        </w:rPr>
      </w:pPr>
    </w:p>
    <w:p w:rsidR="00D50384" w:rsidRPr="00D50384" w:rsidRDefault="00D50384" w:rsidP="00126E0E">
      <w:pPr>
        <w:jc w:val="both"/>
        <w:rPr>
          <w:rFonts w:eastAsiaTheme="minorHAnsi"/>
          <w:b/>
          <w:bCs/>
          <w:color w:val="000000"/>
          <w:lang w:eastAsia="en-US"/>
        </w:rPr>
      </w:pPr>
    </w:p>
    <w:p w:rsidR="008D4277" w:rsidRPr="00D50384" w:rsidRDefault="008D4277" w:rsidP="00126E0E">
      <w:pPr>
        <w:jc w:val="both"/>
      </w:pPr>
      <w:r w:rsidRPr="00D50384">
        <w:rPr>
          <w:rFonts w:eastAsiaTheme="minorHAnsi"/>
          <w:b/>
          <w:bCs/>
          <w:color w:val="000000"/>
          <w:lang w:eastAsia="en-US"/>
        </w:rPr>
        <w:t>Тема на дисертацията: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t>„Анализ на управлението на развитието на спорта в</w:t>
      </w:r>
      <w:r w:rsidR="00D908AC" w:rsidRPr="00D50384">
        <w:t xml:space="preserve"> </w:t>
      </w:r>
      <w:r w:rsidRPr="00D50384">
        <w:t>Р България в условията на преход”</w:t>
      </w:r>
    </w:p>
    <w:p w:rsidR="00932BD3" w:rsidRDefault="00932BD3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5871CF" w:rsidRPr="00D50384" w:rsidRDefault="00D908AC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 xml:space="preserve">Оценка </w:t>
      </w:r>
      <w:r w:rsidR="00011200" w:rsidRPr="00D50384">
        <w:rPr>
          <w:rFonts w:eastAsiaTheme="minorHAnsi"/>
          <w:b/>
          <w:bCs/>
          <w:color w:val="000000"/>
          <w:lang w:eastAsia="en-US"/>
        </w:rPr>
        <w:t>на</w:t>
      </w:r>
      <w:r w:rsidRPr="00D50384">
        <w:rPr>
          <w:rFonts w:eastAsiaTheme="minorHAnsi"/>
          <w:b/>
          <w:bCs/>
          <w:color w:val="000000"/>
          <w:lang w:eastAsia="en-US"/>
        </w:rPr>
        <w:t xml:space="preserve"> изискванията </w:t>
      </w:r>
      <w:r w:rsidR="00011200" w:rsidRPr="00D50384">
        <w:rPr>
          <w:rFonts w:eastAsiaTheme="minorHAnsi"/>
          <w:b/>
          <w:bCs/>
          <w:color w:val="000000"/>
          <w:lang w:eastAsia="en-US"/>
        </w:rPr>
        <w:t>по</w:t>
      </w:r>
      <w:r w:rsidRPr="00D50384">
        <w:rPr>
          <w:rFonts w:eastAsiaTheme="minorHAnsi"/>
          <w:b/>
          <w:bCs/>
          <w:color w:val="000000"/>
          <w:lang w:eastAsia="en-US"/>
        </w:rPr>
        <w:t xml:space="preserve"> </w:t>
      </w:r>
      <w:r w:rsidR="005871CF" w:rsidRPr="00D50384">
        <w:rPr>
          <w:rFonts w:eastAsiaTheme="minorHAnsi"/>
          <w:b/>
          <w:bCs/>
          <w:color w:val="000000"/>
          <w:lang w:eastAsia="en-US"/>
        </w:rPr>
        <w:t>процедурата.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908AC" w:rsidRPr="00D50384" w:rsidRDefault="005871CF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Представен е дисертационен труд с обем 248 стандартни страници, разделен на въведение, четири глави,</w:t>
      </w:r>
      <w:r w:rsidR="006B674B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библиография, две приложения, списък на </w:t>
      </w:r>
      <w:r w:rsidR="006B674B" w:rsidRPr="00D50384">
        <w:rPr>
          <w:rFonts w:eastAsiaTheme="minorHAnsi"/>
          <w:color w:val="000000"/>
          <w:lang w:eastAsia="en-US"/>
        </w:rPr>
        <w:t xml:space="preserve">21 </w:t>
      </w:r>
      <w:r w:rsidRPr="00D50384">
        <w:rPr>
          <w:rFonts w:eastAsiaTheme="minorHAnsi"/>
          <w:color w:val="000000"/>
          <w:lang w:eastAsia="en-US"/>
        </w:rPr>
        <w:t>табли</w:t>
      </w:r>
      <w:r w:rsidR="006B674B" w:rsidRPr="00D50384">
        <w:rPr>
          <w:rFonts w:eastAsiaTheme="minorHAnsi"/>
          <w:color w:val="000000"/>
          <w:lang w:eastAsia="en-US"/>
        </w:rPr>
        <w:t>ци</w:t>
      </w:r>
      <w:r w:rsidRPr="00D50384">
        <w:rPr>
          <w:rFonts w:eastAsiaTheme="minorHAnsi"/>
          <w:color w:val="000000"/>
          <w:lang w:eastAsia="en-US"/>
        </w:rPr>
        <w:t xml:space="preserve"> и </w:t>
      </w:r>
      <w:r w:rsidR="006B674B" w:rsidRPr="00D50384">
        <w:rPr>
          <w:rFonts w:eastAsiaTheme="minorHAnsi"/>
          <w:color w:val="000000"/>
          <w:lang w:eastAsia="en-US"/>
        </w:rPr>
        <w:t>44 фигури</w:t>
      </w:r>
      <w:r w:rsidRPr="00D50384">
        <w:rPr>
          <w:rFonts w:eastAsiaTheme="minorHAnsi"/>
          <w:color w:val="000000"/>
          <w:lang w:eastAsia="en-US"/>
        </w:rPr>
        <w:t>. Научният апарат съдържа</w:t>
      </w:r>
      <w:r w:rsidR="006B674B" w:rsidRPr="00D50384">
        <w:rPr>
          <w:rFonts w:eastAsiaTheme="minorHAnsi"/>
          <w:color w:val="000000"/>
          <w:lang w:eastAsia="en-US"/>
        </w:rPr>
        <w:t xml:space="preserve"> </w:t>
      </w:r>
      <w:r w:rsidR="00CB145F" w:rsidRPr="00D50384">
        <w:rPr>
          <w:rFonts w:eastAsiaTheme="minorHAnsi"/>
          <w:color w:val="000000"/>
          <w:lang w:eastAsia="en-US"/>
        </w:rPr>
        <w:t>132</w:t>
      </w:r>
      <w:r w:rsidRPr="00D50384">
        <w:rPr>
          <w:rFonts w:eastAsiaTheme="minorHAnsi"/>
          <w:color w:val="000000"/>
          <w:lang w:eastAsia="en-US"/>
        </w:rPr>
        <w:t xml:space="preserve"> заглавия</w:t>
      </w:r>
      <w:r w:rsidR="00CB145F" w:rsidRPr="00D50384">
        <w:rPr>
          <w:rFonts w:eastAsiaTheme="minorHAnsi"/>
          <w:color w:val="000000"/>
          <w:lang w:eastAsia="en-US"/>
        </w:rPr>
        <w:t>, от к</w:t>
      </w:r>
      <w:r w:rsidR="006B674B" w:rsidRPr="00D50384">
        <w:rPr>
          <w:rFonts w:eastAsiaTheme="minorHAnsi"/>
          <w:color w:val="000000"/>
          <w:lang w:eastAsia="en-US"/>
        </w:rPr>
        <w:t>оито 71 на кирилица и 61 на лат</w:t>
      </w:r>
      <w:r w:rsidR="00CB145F" w:rsidRPr="00D50384">
        <w:rPr>
          <w:rFonts w:eastAsiaTheme="minorHAnsi"/>
          <w:color w:val="000000"/>
          <w:lang w:eastAsia="en-US"/>
        </w:rPr>
        <w:t xml:space="preserve">иница, 53 </w:t>
      </w:r>
      <w:r w:rsidRPr="00D50384">
        <w:rPr>
          <w:rFonts w:eastAsiaTheme="minorHAnsi"/>
          <w:color w:val="000000"/>
          <w:lang w:eastAsia="en-US"/>
        </w:rPr>
        <w:t>официални документ</w:t>
      </w:r>
      <w:r w:rsidR="00CB145F" w:rsidRPr="00D50384">
        <w:rPr>
          <w:rFonts w:eastAsiaTheme="minorHAnsi"/>
          <w:color w:val="000000"/>
          <w:lang w:eastAsia="en-US"/>
        </w:rPr>
        <w:t xml:space="preserve">и, от които 41 на кирилица и 12 на латиница, както и 16 информационни източници. </w:t>
      </w:r>
      <w:r w:rsidR="00CD6483" w:rsidRPr="00D50384">
        <w:rPr>
          <w:rFonts w:eastAsiaTheme="minorHAnsi"/>
          <w:color w:val="000000"/>
          <w:lang w:eastAsia="en-US"/>
        </w:rPr>
        <w:t>Литературните и</w:t>
      </w:r>
      <w:r w:rsidR="00CB145F" w:rsidRPr="00D50384">
        <w:rPr>
          <w:rFonts w:eastAsiaTheme="minorHAnsi"/>
          <w:color w:val="000000"/>
          <w:lang w:eastAsia="en-US"/>
        </w:rPr>
        <w:t>зточници са разнообразни, авторитетни</w:t>
      </w:r>
      <w:r w:rsidR="006B674B" w:rsidRPr="00D50384">
        <w:rPr>
          <w:rFonts w:eastAsiaTheme="minorHAnsi"/>
          <w:color w:val="000000"/>
          <w:lang w:eastAsia="en-US"/>
        </w:rPr>
        <w:t xml:space="preserve"> и сред тях няма неизползвани, </w:t>
      </w:r>
      <w:r w:rsidR="00CB145F" w:rsidRPr="00D50384">
        <w:rPr>
          <w:rFonts w:eastAsiaTheme="minorHAnsi"/>
          <w:color w:val="000000"/>
          <w:lang w:eastAsia="en-US"/>
        </w:rPr>
        <w:t xml:space="preserve">т.е. </w:t>
      </w:r>
      <w:r w:rsidRPr="00D50384">
        <w:rPr>
          <w:rFonts w:eastAsiaTheme="minorHAnsi"/>
          <w:color w:val="000000"/>
          <w:lang w:eastAsia="en-US"/>
        </w:rPr>
        <w:t>библиографията е действителна и пълн</w:t>
      </w:r>
      <w:r w:rsidR="00D908AC" w:rsidRPr="00D50384">
        <w:rPr>
          <w:rFonts w:eastAsiaTheme="minorHAnsi"/>
          <w:color w:val="000000"/>
          <w:lang w:eastAsia="en-US"/>
        </w:rPr>
        <w:t xml:space="preserve">оценно приложена. Използваните литературни източници </w:t>
      </w:r>
      <w:r w:rsidR="001938B3" w:rsidRPr="00D50384">
        <w:rPr>
          <w:rFonts w:eastAsiaTheme="minorHAnsi"/>
          <w:color w:val="000000"/>
          <w:lang w:eastAsia="en-US"/>
        </w:rPr>
        <w:t>обхващат</w:t>
      </w:r>
      <w:r w:rsidR="00D908AC" w:rsidRPr="00D50384">
        <w:rPr>
          <w:rFonts w:eastAsiaTheme="minorHAnsi"/>
          <w:color w:val="000000"/>
          <w:lang w:eastAsia="en-US"/>
        </w:rPr>
        <w:t xml:space="preserve"> автори и заглавия, които имат непосредствено отношение към разработваната тема. </w:t>
      </w:r>
    </w:p>
    <w:p w:rsidR="005871CF" w:rsidRDefault="005871CF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Дисертационният труд напълно отговаря на изискванията в Чл. 6, ал.</w:t>
      </w:r>
      <w:r w:rsidR="006B674B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3 от Закона</w:t>
      </w:r>
      <w:r w:rsidR="00DD08A4" w:rsidRPr="00D50384">
        <w:rPr>
          <w:rFonts w:eastAsiaTheme="minorHAnsi"/>
          <w:color w:val="000000"/>
          <w:lang w:eastAsia="en-US"/>
        </w:rPr>
        <w:t xml:space="preserve"> за развитие на академичния състав </w:t>
      </w:r>
      <w:r w:rsidRPr="00D50384">
        <w:rPr>
          <w:rFonts w:eastAsiaTheme="minorHAnsi"/>
          <w:color w:val="000000"/>
          <w:lang w:eastAsia="en-US"/>
        </w:rPr>
        <w:t xml:space="preserve">и чл. 27 от Правилника </w:t>
      </w:r>
      <w:r w:rsidR="00DD08A4" w:rsidRPr="00D50384">
        <w:rPr>
          <w:rFonts w:eastAsiaTheme="minorHAnsi"/>
          <w:color w:val="000000"/>
          <w:lang w:eastAsia="en-US"/>
        </w:rPr>
        <w:t xml:space="preserve">за неговото приложение. Докторантката </w:t>
      </w:r>
      <w:r w:rsidRPr="00D50384">
        <w:rPr>
          <w:rFonts w:eastAsiaTheme="minorHAnsi"/>
          <w:color w:val="000000"/>
          <w:lang w:eastAsia="en-US"/>
        </w:rPr>
        <w:t>показва, че притежава задълбочени теоретични знания и способност за самостоятелно</w:t>
      </w:r>
      <w:r w:rsidR="006B674B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научно изследване</w:t>
      </w:r>
      <w:r w:rsidR="00DD08A4" w:rsidRPr="00D50384">
        <w:rPr>
          <w:rFonts w:eastAsiaTheme="minorHAnsi"/>
          <w:color w:val="000000"/>
          <w:lang w:eastAsia="en-US"/>
        </w:rPr>
        <w:t>, а трудът</w:t>
      </w:r>
      <w:r w:rsidRPr="00D50384">
        <w:rPr>
          <w:rFonts w:eastAsiaTheme="minorHAnsi"/>
          <w:color w:val="000000"/>
          <w:lang w:eastAsia="en-US"/>
        </w:rPr>
        <w:t xml:space="preserve"> съдържа </w:t>
      </w:r>
      <w:r w:rsidR="00DD08A4" w:rsidRPr="00D50384">
        <w:rPr>
          <w:rFonts w:eastAsiaTheme="minorHAnsi"/>
          <w:color w:val="000000"/>
          <w:lang w:eastAsia="en-US"/>
        </w:rPr>
        <w:t xml:space="preserve">както чисто научни, така и </w:t>
      </w:r>
      <w:r w:rsidRPr="00D50384">
        <w:rPr>
          <w:rFonts w:eastAsiaTheme="minorHAnsi"/>
          <w:color w:val="000000"/>
          <w:lang w:eastAsia="en-US"/>
        </w:rPr>
        <w:t>научно-приложни резултати,</w:t>
      </w:r>
      <w:r w:rsidR="006B674B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които представляват оригинален принос</w:t>
      </w:r>
      <w:r w:rsidR="00DD08A4" w:rsidRPr="00D50384">
        <w:rPr>
          <w:rFonts w:eastAsiaTheme="minorHAnsi"/>
          <w:color w:val="000000"/>
          <w:lang w:eastAsia="en-US"/>
        </w:rPr>
        <w:t xml:space="preserve"> в областта на спортния мениджмънт.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D4277" w:rsidRPr="00D50384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 xml:space="preserve">Актуалност на </w:t>
      </w:r>
      <w:r w:rsidR="00A679E0" w:rsidRPr="00D50384">
        <w:rPr>
          <w:rFonts w:eastAsiaTheme="minorHAnsi"/>
          <w:b/>
          <w:bCs/>
          <w:color w:val="000000"/>
          <w:lang w:eastAsia="en-US"/>
        </w:rPr>
        <w:t>дисертационния труд</w:t>
      </w:r>
      <w:r w:rsidRPr="00D50384">
        <w:rPr>
          <w:rFonts w:eastAsiaTheme="minorHAnsi"/>
          <w:color w:val="000000"/>
          <w:lang w:eastAsia="en-US"/>
        </w:rPr>
        <w:t>.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F054BE" w:rsidRPr="00D50384" w:rsidRDefault="00A679E0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Темата на труда е без съмнение дисертабилна, понеже преходът от централизирано планиране на икономиката и социалния живот към парламентарна демокрация и пазарна икономика е уникален в историята на страната.</w:t>
      </w:r>
      <w:r w:rsidR="00D908AC" w:rsidRPr="00D50384">
        <w:rPr>
          <w:rFonts w:eastAsiaTheme="minorHAnsi"/>
          <w:color w:val="000000"/>
          <w:lang w:eastAsia="en-US"/>
        </w:rPr>
        <w:t xml:space="preserve"> </w:t>
      </w:r>
      <w:r w:rsidR="00F054BE" w:rsidRPr="00D50384">
        <w:rPr>
          <w:rFonts w:eastAsiaTheme="minorHAnsi"/>
          <w:color w:val="000000"/>
          <w:lang w:eastAsia="en-US"/>
        </w:rPr>
        <w:t xml:space="preserve">Динамиката на социалните промени в спорта, като </w:t>
      </w:r>
      <w:r w:rsidR="00EC40FB" w:rsidRPr="00D50384">
        <w:rPr>
          <w:rFonts w:eastAsiaTheme="minorHAnsi"/>
          <w:color w:val="000000"/>
          <w:lang w:eastAsia="en-US"/>
        </w:rPr>
        <w:t xml:space="preserve">един от </w:t>
      </w:r>
      <w:r w:rsidR="00F054BE" w:rsidRPr="00D50384">
        <w:rPr>
          <w:rFonts w:eastAsiaTheme="minorHAnsi"/>
          <w:color w:val="000000"/>
          <w:lang w:eastAsia="en-US"/>
        </w:rPr>
        <w:t>най-консервативни</w:t>
      </w:r>
      <w:r w:rsidR="00EC40FB" w:rsidRPr="00D50384">
        <w:rPr>
          <w:rFonts w:eastAsiaTheme="minorHAnsi"/>
          <w:color w:val="000000"/>
          <w:lang w:eastAsia="en-US"/>
        </w:rPr>
        <w:t>те</w:t>
      </w:r>
      <w:r w:rsidR="00F054BE" w:rsidRPr="00D50384">
        <w:rPr>
          <w:rFonts w:eastAsiaTheme="minorHAnsi"/>
          <w:color w:val="000000"/>
          <w:lang w:eastAsia="en-US"/>
        </w:rPr>
        <w:t xml:space="preserve"> социални институти</w:t>
      </w:r>
      <w:r w:rsidR="00EC40FB" w:rsidRPr="00D50384">
        <w:rPr>
          <w:rFonts w:eastAsiaTheme="minorHAnsi"/>
          <w:color w:val="000000"/>
          <w:lang w:eastAsia="en-US"/>
        </w:rPr>
        <w:t>,</w:t>
      </w:r>
      <w:r w:rsidR="00F054BE" w:rsidRPr="00D50384">
        <w:rPr>
          <w:rFonts w:eastAsiaTheme="minorHAnsi"/>
          <w:color w:val="000000"/>
          <w:lang w:eastAsia="en-US"/>
        </w:rPr>
        <w:t xml:space="preserve"> се осъществява бавно </w:t>
      </w:r>
      <w:r w:rsidR="00EC40FB" w:rsidRPr="00D50384">
        <w:rPr>
          <w:rFonts w:eastAsiaTheme="minorHAnsi"/>
          <w:color w:val="000000"/>
          <w:lang w:eastAsia="en-US"/>
        </w:rPr>
        <w:t xml:space="preserve">поради вкоренени възгледи, убеждения и стереотипи в националния спортен елит от един изминал исторически период. Компетентният </w:t>
      </w:r>
      <w:r w:rsidR="00EC40FB" w:rsidRPr="00D50384">
        <w:rPr>
          <w:rFonts w:eastAsiaTheme="minorHAnsi"/>
          <w:color w:val="000000"/>
          <w:lang w:eastAsia="en-US"/>
        </w:rPr>
        <w:lastRenderedPageBreak/>
        <w:t>анализ и свежите идеи в представената дисертация са изключително актуални за европейското разбиране на пълната гама от социални функции на спорта.</w:t>
      </w:r>
    </w:p>
    <w:p w:rsidR="0010632C" w:rsidRDefault="00D908AC" w:rsidP="00126E0E">
      <w:pPr>
        <w:autoSpaceDE w:val="0"/>
        <w:autoSpaceDN w:val="0"/>
        <w:adjustRightInd w:val="0"/>
        <w:jc w:val="both"/>
      </w:pPr>
      <w:r w:rsidRPr="00D50384">
        <w:rPr>
          <w:rFonts w:eastAsiaTheme="minorHAnsi"/>
          <w:color w:val="000000"/>
          <w:lang w:eastAsia="en-US"/>
        </w:rPr>
        <w:t xml:space="preserve">Но достойнствата на избора на тази тема не се изчерпват само с </w:t>
      </w:r>
      <w:r w:rsidR="00DD08A4" w:rsidRPr="00D50384">
        <w:rPr>
          <w:rFonts w:eastAsiaTheme="minorHAnsi"/>
          <w:color w:val="000000"/>
          <w:lang w:eastAsia="en-US"/>
        </w:rPr>
        <w:t>нейната актуалност, със сложността и динамиката на спор</w:t>
      </w:r>
      <w:r w:rsidR="00011200" w:rsidRPr="00D50384">
        <w:rPr>
          <w:rFonts w:eastAsiaTheme="minorHAnsi"/>
          <w:color w:val="000000"/>
          <w:lang w:eastAsia="en-US"/>
        </w:rPr>
        <w:t>т</w:t>
      </w:r>
      <w:r w:rsidR="00DD08A4" w:rsidRPr="00D50384">
        <w:rPr>
          <w:rFonts w:eastAsiaTheme="minorHAnsi"/>
          <w:color w:val="000000"/>
          <w:lang w:eastAsia="en-US"/>
        </w:rPr>
        <w:t>а</w:t>
      </w:r>
      <w:r w:rsidR="00011200" w:rsidRPr="00D50384">
        <w:rPr>
          <w:rFonts w:eastAsiaTheme="minorHAnsi"/>
          <w:color w:val="000000"/>
          <w:lang w:eastAsia="en-US"/>
        </w:rPr>
        <w:t xml:space="preserve">, предвид неговото влияние върху здравословното състояние на населението, както и неудовлетворителното представяне на нашите спортисти на международното спортно поле. </w:t>
      </w:r>
      <w:r w:rsidR="00011200" w:rsidRPr="00D50384">
        <w:t>Рада Чаушева изследва проблем, който изисква не само интелектуална подготовка и гражданска смелост, но също така и отговорна социална позиция.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284A7C" w:rsidRPr="00D50384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Познаване на състоянието на проблема.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D4277" w:rsidRDefault="00284A7C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Отличното владеене на основните световни езици – английски и руски, позволява на </w:t>
      </w:r>
      <w:r w:rsidR="00626836">
        <w:rPr>
          <w:rFonts w:eastAsiaTheme="minorHAnsi"/>
          <w:color w:val="000000"/>
          <w:lang w:eastAsia="en-US"/>
        </w:rPr>
        <w:t>Чаушева</w:t>
      </w:r>
      <w:r w:rsidRPr="00D50384">
        <w:rPr>
          <w:rFonts w:eastAsiaTheme="minorHAnsi"/>
          <w:color w:val="000000"/>
          <w:lang w:eastAsia="en-US"/>
        </w:rPr>
        <w:t xml:space="preserve"> да покаже отлично познание на </w:t>
      </w:r>
      <w:r w:rsidR="008D4277" w:rsidRPr="00D50384">
        <w:rPr>
          <w:rFonts w:eastAsiaTheme="minorHAnsi"/>
          <w:color w:val="000000"/>
          <w:lang w:eastAsia="en-US"/>
        </w:rPr>
        <w:t xml:space="preserve">съвременното състояние на изследваните проблеми и творчески </w:t>
      </w:r>
      <w:r w:rsidRPr="00D50384">
        <w:rPr>
          <w:rFonts w:eastAsiaTheme="minorHAnsi"/>
          <w:color w:val="000000"/>
          <w:lang w:eastAsia="en-US"/>
        </w:rPr>
        <w:t xml:space="preserve">да използва необходимите </w:t>
      </w:r>
      <w:r w:rsidR="008D4277" w:rsidRPr="00D50384">
        <w:rPr>
          <w:rFonts w:eastAsiaTheme="minorHAnsi"/>
          <w:color w:val="000000"/>
          <w:lang w:eastAsia="en-US"/>
        </w:rPr>
        <w:t xml:space="preserve">литературни източници. 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F0503C" w:rsidRPr="00D50384" w:rsidRDefault="00F0503C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Характеристика на структурата на дисертационния труд.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F0503C" w:rsidRDefault="00F0503C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Избраната структура на дисертацията съответства на стандарти за балансиран и добре аргументиран анализ. Общото впечатление от</w:t>
      </w:r>
      <w:r w:rsidR="00CD6483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структурата на дисертационния труд на </w:t>
      </w:r>
      <w:r w:rsidRPr="00D50384">
        <w:t>Рада Чаушева</w:t>
      </w:r>
      <w:r w:rsidRPr="00D50384">
        <w:rPr>
          <w:rFonts w:eastAsiaTheme="minorHAnsi"/>
          <w:color w:val="000000"/>
          <w:lang w:eastAsia="en-US"/>
        </w:rPr>
        <w:t xml:space="preserve"> говори за висока</w:t>
      </w:r>
      <w:r w:rsidRPr="00D50384">
        <w:rPr>
          <w:rFonts w:eastAsiaTheme="minorHAnsi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теоретико-методологическа култура и отлично владеене на практическите</w:t>
      </w:r>
      <w:r w:rsidRPr="00D50384">
        <w:rPr>
          <w:rFonts w:eastAsiaTheme="minorHAnsi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техники на изграждане на такъв тип анализи.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84A7C" w:rsidRPr="00D50384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Методики на изследване и достоверност на резултати</w:t>
      </w:r>
      <w:r w:rsidR="00126E0E" w:rsidRPr="00D50384">
        <w:rPr>
          <w:rFonts w:eastAsiaTheme="minorHAnsi"/>
          <w:b/>
          <w:bCs/>
          <w:color w:val="000000"/>
          <w:lang w:eastAsia="en-US"/>
        </w:rPr>
        <w:t>те</w:t>
      </w:r>
      <w:r w:rsidRPr="00D50384">
        <w:rPr>
          <w:rFonts w:eastAsiaTheme="minorHAnsi"/>
          <w:b/>
          <w:bCs/>
          <w:color w:val="000000"/>
          <w:lang w:eastAsia="en-US"/>
        </w:rPr>
        <w:t>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B791A" w:rsidRPr="00D50384" w:rsidRDefault="000B791A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Основната изследователска цел на дисертационния труд е разработване на „диагностичен модел</w:t>
      </w:r>
      <w:r w:rsidR="00603533" w:rsidRPr="00D50384">
        <w:rPr>
          <w:rFonts w:eastAsiaTheme="minorHAnsi"/>
          <w:color w:val="000000"/>
          <w:lang w:eastAsia="en-US"/>
        </w:rPr>
        <w:t xml:space="preserve"> за определяне на стратегическа рамка за устойчиво управление на развитието на спорта в България”. Така поставената цел е ориентирана към анализ на възможни стратегии за развитие на спорта. </w:t>
      </w:r>
    </w:p>
    <w:p w:rsidR="004E34DD" w:rsidRDefault="0059062E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Основният подход</w:t>
      </w:r>
      <w:r w:rsidR="00603533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към изследваните в десертациония труд проблеми е системният анализ. </w:t>
      </w:r>
      <w:r w:rsidR="00C80798" w:rsidRPr="00D50384">
        <w:rPr>
          <w:rFonts w:eastAsiaTheme="minorHAnsi"/>
          <w:color w:val="000000"/>
          <w:lang w:eastAsia="en-US"/>
        </w:rPr>
        <w:t xml:space="preserve">Правилно е формулирана хипотезата на изследването. </w:t>
      </w:r>
      <w:r w:rsidRPr="00D50384">
        <w:rPr>
          <w:rFonts w:eastAsiaTheme="minorHAnsi"/>
          <w:color w:val="000000"/>
          <w:lang w:eastAsia="en-US"/>
        </w:rPr>
        <w:t>Проучването на документи, контент – анализ, експертни оценки, кейс-стъди метод, както и подходящо избрани математико-статистически методи са приложени с разбиране и компетентност. Прием</w:t>
      </w:r>
      <w:r w:rsidR="00626836">
        <w:rPr>
          <w:rFonts w:eastAsiaTheme="minorHAnsi"/>
          <w:color w:val="000000"/>
          <w:lang w:eastAsia="en-US"/>
        </w:rPr>
        <w:t>ам, че избраните от Чаушева</w:t>
      </w:r>
      <w:r w:rsidRPr="00D50384">
        <w:rPr>
          <w:rFonts w:eastAsiaTheme="minorHAnsi"/>
          <w:color w:val="000000"/>
          <w:lang w:eastAsia="en-US"/>
        </w:rPr>
        <w:t xml:space="preserve"> методики на изследване са адекватни с оглед на поставените цели. Получените резултати и направените интерпретации са </w:t>
      </w:r>
      <w:r w:rsidR="00126E0E" w:rsidRPr="00D50384">
        <w:rPr>
          <w:rFonts w:eastAsiaTheme="minorHAnsi"/>
          <w:color w:val="000000"/>
          <w:lang w:eastAsia="en-US"/>
        </w:rPr>
        <w:t xml:space="preserve">достоверни, </w:t>
      </w:r>
      <w:r w:rsidRPr="00D50384">
        <w:rPr>
          <w:rFonts w:eastAsiaTheme="minorHAnsi"/>
          <w:color w:val="000000"/>
          <w:lang w:eastAsia="en-US"/>
        </w:rPr>
        <w:t xml:space="preserve">нетривиални и </w:t>
      </w:r>
      <w:r w:rsidR="002570AC" w:rsidRPr="00D50384">
        <w:rPr>
          <w:rFonts w:eastAsiaTheme="minorHAnsi"/>
          <w:color w:val="000000"/>
          <w:lang w:eastAsia="en-US"/>
        </w:rPr>
        <w:t>с висок евристичен потенциал</w:t>
      </w:r>
      <w:r w:rsidRPr="00D50384">
        <w:rPr>
          <w:rFonts w:eastAsiaTheme="minorHAnsi"/>
          <w:color w:val="000000"/>
          <w:lang w:eastAsia="en-US"/>
        </w:rPr>
        <w:t xml:space="preserve">. 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772489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Научни и научно-приложни приноси.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Pr="00D50384" w:rsidRDefault="00D50384" w:rsidP="00D503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D4277" w:rsidRDefault="00772489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В четвърта глава на дисертационния труд са формулирани пет приноса, десет препоръки и шест групи </w:t>
      </w:r>
      <w:r w:rsidR="00126E0E" w:rsidRPr="00D50384">
        <w:rPr>
          <w:rFonts w:eastAsiaTheme="minorHAnsi"/>
          <w:color w:val="000000"/>
          <w:lang w:eastAsia="en-US"/>
        </w:rPr>
        <w:t>изводи. С висока евристична и научно-приложна стойност се отличават табрлиците  № 6 (с. 34), № 15 (с. 125), № 16 (с. 127) и № 21 (с.192).</w:t>
      </w:r>
      <w:r w:rsidR="008D4277" w:rsidRPr="00D50384">
        <w:rPr>
          <w:rFonts w:eastAsiaTheme="minorHAnsi"/>
          <w:color w:val="000000"/>
          <w:lang w:eastAsia="en-US"/>
        </w:rPr>
        <w:t xml:space="preserve"> Приемам направените от д</w:t>
      </w:r>
      <w:r w:rsidR="00626836">
        <w:rPr>
          <w:rFonts w:eastAsiaTheme="minorHAnsi"/>
          <w:color w:val="000000"/>
          <w:lang w:eastAsia="en-US"/>
        </w:rPr>
        <w:t>окторантката</w:t>
      </w:r>
      <w:r w:rsidR="008D4277" w:rsidRPr="00D50384">
        <w:rPr>
          <w:rFonts w:eastAsiaTheme="minorHAnsi"/>
          <w:color w:val="000000"/>
          <w:lang w:eastAsia="en-US"/>
        </w:rPr>
        <w:t xml:space="preserve"> т</w:t>
      </w:r>
      <w:r w:rsidR="00DD5390" w:rsidRPr="00D50384">
        <w:rPr>
          <w:rFonts w:eastAsiaTheme="minorHAnsi"/>
          <w:color w:val="000000"/>
          <w:lang w:eastAsia="en-US"/>
        </w:rPr>
        <w:t>ези</w:t>
      </w:r>
      <w:r w:rsidR="00126E0E" w:rsidRPr="00D50384">
        <w:rPr>
          <w:rFonts w:eastAsiaTheme="minorHAnsi"/>
          <w:color w:val="000000"/>
          <w:lang w:eastAsia="en-US"/>
        </w:rPr>
        <w:t xml:space="preserve"> и формулировки на приносите, препоръките и изводите.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B791A" w:rsidRPr="00D50384" w:rsidRDefault="000B791A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Публикации по дисертационния труд.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B791A" w:rsidRDefault="000B791A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Рада Чаушева представя общо шест публикации по темата на дисертационния труд – три самостоятелни и три в съавторство, от които две са в съавторство с нейния научен ръководител. Две от самостоятелните публикации са в международни научни форуми, а третата е в специализираното научно издание „Спорт и наука”. Дисертацията съдържа и значителен обем материал, който все още не е публикуван.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B791A" w:rsidRPr="00D50384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Личен принос на д</w:t>
      </w:r>
      <w:r w:rsidR="00626836">
        <w:rPr>
          <w:rFonts w:eastAsiaTheme="minorHAnsi"/>
          <w:b/>
          <w:bCs/>
          <w:color w:val="000000"/>
          <w:lang w:eastAsia="en-US"/>
        </w:rPr>
        <w:t>окторантката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D4277" w:rsidRDefault="00CD6483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Познавам лично Рада Чаушева и мисля,</w:t>
      </w:r>
      <w:r w:rsidR="000B791A" w:rsidRPr="00D50384">
        <w:rPr>
          <w:rFonts w:eastAsiaTheme="minorHAnsi"/>
          <w:color w:val="000000"/>
          <w:lang w:eastAsia="en-US"/>
        </w:rPr>
        <w:t xml:space="preserve"> че дисертацията е лично нейно дело. Независимо, че половината от представените публикации са в съавторство, разработените теоретични постановки в дисертационния труд формират образ на един компетентен експерт в областта на стратегическото планиране на развитието на спорта в страната.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26E0E" w:rsidRPr="00D50384" w:rsidRDefault="008D4277" w:rsidP="00126E0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Автореферат.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F66CAA" w:rsidRDefault="008D4277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Представеният автореферат отразява </w:t>
      </w:r>
      <w:r w:rsidR="00F66CAA" w:rsidRPr="00D50384">
        <w:rPr>
          <w:rFonts w:eastAsiaTheme="minorHAnsi"/>
          <w:color w:val="000000"/>
          <w:lang w:eastAsia="en-US"/>
        </w:rPr>
        <w:t xml:space="preserve">коректно основното съдържание и </w:t>
      </w:r>
      <w:r w:rsidRPr="00D50384">
        <w:rPr>
          <w:rFonts w:eastAsiaTheme="minorHAnsi"/>
          <w:color w:val="000000"/>
          <w:lang w:eastAsia="en-US"/>
        </w:rPr>
        <w:t xml:space="preserve">научните приноси на дисертационния труд. </w:t>
      </w:r>
    </w:p>
    <w:p w:rsidR="00D50384" w:rsidRP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26E0E" w:rsidRPr="00D50384" w:rsidRDefault="008D4277" w:rsidP="001938B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Заключение.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50384" w:rsidRDefault="00D50384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D4277" w:rsidRPr="00D50384" w:rsidRDefault="008D4277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Дисертацията представлява </w:t>
      </w:r>
      <w:r w:rsidR="007E2FF8" w:rsidRPr="00D50384">
        <w:rPr>
          <w:rFonts w:eastAsiaTheme="minorHAnsi"/>
          <w:color w:val="000000"/>
          <w:lang w:eastAsia="en-US"/>
        </w:rPr>
        <w:t xml:space="preserve"> един комплексен анализ на управлението на развитието на спорта в страната в условията на преход.</w:t>
      </w:r>
      <w:r w:rsidR="00F054BE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Получените резултати са значителни и </w:t>
      </w:r>
      <w:r w:rsidR="007E2FF8" w:rsidRPr="00D50384">
        <w:rPr>
          <w:rFonts w:eastAsiaTheme="minorHAnsi"/>
          <w:color w:val="000000"/>
          <w:lang w:eastAsia="en-US"/>
        </w:rPr>
        <w:t>може да намерят място при разработването на стратегията за развитие на българския спорт в средносрочна и дългосрочна перспектива</w:t>
      </w:r>
      <w:r w:rsidRPr="00D50384">
        <w:rPr>
          <w:rFonts w:eastAsiaTheme="minorHAnsi"/>
          <w:color w:val="000000"/>
          <w:lang w:eastAsia="en-US"/>
        </w:rPr>
        <w:t>. Ето защо, без никакви резерви, препоръчвам на</w:t>
      </w:r>
      <w:r w:rsidR="00F054BE"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уважаемото научно жури да присъди на </w:t>
      </w:r>
      <w:r w:rsidRPr="00D50384">
        <w:t>Рада Алексиева Чаушева</w:t>
      </w:r>
      <w:r w:rsidRPr="00D50384">
        <w:rPr>
          <w:rFonts w:eastAsiaTheme="minorHAnsi"/>
          <w:color w:val="000000"/>
          <w:lang w:eastAsia="en-US"/>
        </w:rPr>
        <w:t xml:space="preserve"> образователната и научна степен “доктор”. </w:t>
      </w:r>
    </w:p>
    <w:p w:rsidR="001938B3" w:rsidRPr="00D50384" w:rsidRDefault="001938B3" w:rsidP="00126E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A00E3" w:rsidRPr="00D50384" w:rsidRDefault="001A00E3" w:rsidP="00126E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A00E3" w:rsidRPr="00D50384" w:rsidRDefault="001A00E3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7E2FF8" w:rsidRPr="00D50384" w:rsidRDefault="00681F8A" w:rsidP="00126E0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>17.12.2012 г.</w:t>
      </w:r>
      <w:r w:rsidRPr="00D50384">
        <w:rPr>
          <w:rFonts w:eastAsiaTheme="minorHAnsi"/>
          <w:color w:val="000000"/>
          <w:lang w:eastAsia="en-US"/>
        </w:rPr>
        <w:tab/>
      </w:r>
      <w:r w:rsidRPr="00D50384">
        <w:rPr>
          <w:rFonts w:eastAsiaTheme="minorHAnsi"/>
          <w:color w:val="000000"/>
          <w:lang w:eastAsia="en-US"/>
        </w:rPr>
        <w:tab/>
      </w:r>
      <w:r w:rsidRPr="00D50384">
        <w:rPr>
          <w:rFonts w:eastAsiaTheme="minorHAnsi"/>
          <w:color w:val="000000"/>
          <w:lang w:eastAsia="en-US"/>
        </w:rPr>
        <w:tab/>
      </w:r>
      <w:r w:rsidR="007E2FF8" w:rsidRPr="00D50384">
        <w:rPr>
          <w:rFonts w:eastAsiaTheme="minorHAnsi"/>
          <w:color w:val="000000"/>
          <w:lang w:eastAsia="en-US"/>
        </w:rPr>
        <w:tab/>
      </w:r>
      <w:r w:rsidR="008D4277" w:rsidRPr="00D50384">
        <w:rPr>
          <w:rFonts w:eastAsiaTheme="minorHAnsi"/>
          <w:color w:val="000000"/>
          <w:lang w:eastAsia="en-US"/>
        </w:rPr>
        <w:t>доц. С</w:t>
      </w:r>
      <w:r w:rsidR="00FC188B" w:rsidRPr="00D50384">
        <w:rPr>
          <w:rFonts w:eastAsiaTheme="minorHAnsi"/>
          <w:color w:val="000000"/>
          <w:lang w:eastAsia="en-US"/>
        </w:rPr>
        <w:t>тайко Цонев, докто</w:t>
      </w:r>
      <w:r w:rsidR="007E2FF8" w:rsidRPr="00D50384">
        <w:rPr>
          <w:rFonts w:eastAsiaTheme="minorHAnsi"/>
          <w:color w:val="000000"/>
          <w:lang w:eastAsia="en-US"/>
        </w:rPr>
        <w:t>р</w:t>
      </w:r>
    </w:p>
    <w:p w:rsidR="00932BD3" w:rsidRPr="00D50384" w:rsidRDefault="00126E0E" w:rsidP="00126E0E">
      <w:pPr>
        <w:jc w:val="both"/>
      </w:pPr>
      <w:r w:rsidRPr="00D50384">
        <w:t xml:space="preserve">   София</w:t>
      </w:r>
    </w:p>
    <w:sectPr w:rsidR="00932BD3" w:rsidRPr="00D50384" w:rsidSect="001A1B5A">
      <w:footerReference w:type="default" r:id="rId7"/>
      <w:pgSz w:w="11906" w:h="16838"/>
      <w:pgMar w:top="1702" w:right="1558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2EF" w:rsidRDefault="00B922EF" w:rsidP="0010632C">
      <w:r>
        <w:separator/>
      </w:r>
    </w:p>
  </w:endnote>
  <w:endnote w:type="continuationSeparator" w:id="1">
    <w:p w:rsidR="00B922EF" w:rsidRDefault="00B922EF" w:rsidP="0010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67149"/>
      <w:docPartObj>
        <w:docPartGallery w:val="Page Numbers (Bottom of Page)"/>
        <w:docPartUnique/>
      </w:docPartObj>
    </w:sdtPr>
    <w:sdtContent>
      <w:p w:rsidR="00126E0E" w:rsidRDefault="00E06465">
        <w:pPr>
          <w:pStyle w:val="Footer"/>
          <w:jc w:val="right"/>
        </w:pPr>
        <w:fldSimple w:instr=" PAGE   \* MERGEFORMAT ">
          <w:r w:rsidR="00626836">
            <w:rPr>
              <w:noProof/>
            </w:rPr>
            <w:t>1</w:t>
          </w:r>
        </w:fldSimple>
      </w:p>
    </w:sdtContent>
  </w:sdt>
  <w:p w:rsidR="00126E0E" w:rsidRDefault="00126E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2EF" w:rsidRDefault="00B922EF" w:rsidP="0010632C">
      <w:r>
        <w:separator/>
      </w:r>
    </w:p>
  </w:footnote>
  <w:footnote w:type="continuationSeparator" w:id="1">
    <w:p w:rsidR="00B922EF" w:rsidRDefault="00B922EF" w:rsidP="00106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28A3"/>
    <w:rsid w:val="00011200"/>
    <w:rsid w:val="000B791A"/>
    <w:rsid w:val="0010632C"/>
    <w:rsid w:val="00126E0E"/>
    <w:rsid w:val="00151C0E"/>
    <w:rsid w:val="001938B3"/>
    <w:rsid w:val="001A00E3"/>
    <w:rsid w:val="001A1B5A"/>
    <w:rsid w:val="001D6877"/>
    <w:rsid w:val="002570AC"/>
    <w:rsid w:val="00284A7C"/>
    <w:rsid w:val="003B421B"/>
    <w:rsid w:val="004E34DD"/>
    <w:rsid w:val="004F32A6"/>
    <w:rsid w:val="005728A3"/>
    <w:rsid w:val="005871CF"/>
    <w:rsid w:val="0059062E"/>
    <w:rsid w:val="00603533"/>
    <w:rsid w:val="0062139D"/>
    <w:rsid w:val="00626836"/>
    <w:rsid w:val="006632A3"/>
    <w:rsid w:val="00681F8A"/>
    <w:rsid w:val="006B674B"/>
    <w:rsid w:val="00772489"/>
    <w:rsid w:val="007B0C0B"/>
    <w:rsid w:val="007E2FF8"/>
    <w:rsid w:val="008D4277"/>
    <w:rsid w:val="00932BD3"/>
    <w:rsid w:val="00A679E0"/>
    <w:rsid w:val="00A72A9C"/>
    <w:rsid w:val="00A81D7E"/>
    <w:rsid w:val="00B5638D"/>
    <w:rsid w:val="00B63DDF"/>
    <w:rsid w:val="00B83174"/>
    <w:rsid w:val="00B922EF"/>
    <w:rsid w:val="00BA6FD0"/>
    <w:rsid w:val="00BE1E63"/>
    <w:rsid w:val="00C556F7"/>
    <w:rsid w:val="00C80798"/>
    <w:rsid w:val="00CB145F"/>
    <w:rsid w:val="00CD6483"/>
    <w:rsid w:val="00D50384"/>
    <w:rsid w:val="00D908AC"/>
    <w:rsid w:val="00DD08A4"/>
    <w:rsid w:val="00DD5390"/>
    <w:rsid w:val="00DE3A5E"/>
    <w:rsid w:val="00DE6D3D"/>
    <w:rsid w:val="00E06465"/>
    <w:rsid w:val="00E50624"/>
    <w:rsid w:val="00E577D5"/>
    <w:rsid w:val="00EC40FB"/>
    <w:rsid w:val="00F0503C"/>
    <w:rsid w:val="00F054BE"/>
    <w:rsid w:val="00F66CAA"/>
    <w:rsid w:val="00FC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8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8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8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8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8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87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87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87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87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8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8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68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D68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D68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D68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D68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1D68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D68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D6877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D68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68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8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D68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1D6877"/>
    <w:rPr>
      <w:b/>
      <w:bCs/>
    </w:rPr>
  </w:style>
  <w:style w:type="character" w:styleId="Emphasis">
    <w:name w:val="Emphasis"/>
    <w:basedOn w:val="DefaultParagraphFont"/>
    <w:uiPriority w:val="20"/>
    <w:qFormat/>
    <w:rsid w:val="001D6877"/>
    <w:rPr>
      <w:i/>
      <w:iCs/>
    </w:rPr>
  </w:style>
  <w:style w:type="paragraph" w:styleId="NoSpacing">
    <w:name w:val="No Spacing"/>
    <w:uiPriority w:val="1"/>
    <w:qFormat/>
    <w:rsid w:val="001D6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D68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D687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D687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8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87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1D687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1D687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D687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D687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D687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6877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1063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32C"/>
    <w:rPr>
      <w:rFonts w:ascii="Times New Roman" w:eastAsia="Times New Roman" w:hAnsi="Times New Roman" w:cs="Times New Roman"/>
      <w:sz w:val="24"/>
      <w:szCs w:val="24"/>
      <w:lang w:val="bg-BG" w:eastAsia="bg-BG" w:bidi="ar-SA"/>
    </w:rPr>
  </w:style>
  <w:style w:type="paragraph" w:styleId="Footer">
    <w:name w:val="footer"/>
    <w:basedOn w:val="Normal"/>
    <w:link w:val="FooterChar"/>
    <w:uiPriority w:val="99"/>
    <w:unhideWhenUsed/>
    <w:rsid w:val="001063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32C"/>
    <w:rPr>
      <w:rFonts w:ascii="Times New Roman" w:eastAsia="Times New Roman" w:hAnsi="Times New Roman" w:cs="Times New Roman"/>
      <w:sz w:val="24"/>
      <w:szCs w:val="24"/>
      <w:lang w:val="bg-BG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55E0E-A359-4BE1-8617-53302ECD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Sasho</dc:creator>
  <cp:lastModifiedBy>Sasho</cp:lastModifiedBy>
  <cp:revision>5</cp:revision>
  <cp:lastPrinted>2012-12-17T09:23:00Z</cp:lastPrinted>
  <dcterms:created xsi:type="dcterms:W3CDTF">2012-12-17T09:24:00Z</dcterms:created>
  <dcterms:modified xsi:type="dcterms:W3CDTF">2012-12-17T21:26:00Z</dcterms:modified>
</cp:coreProperties>
</file>