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Normal1"/>
        <w:tblpPr w:leftFromText="180" w:rightFromText="180" w:vertAnchor="page" w:horzAnchor="margin" w:tblpY="556"/>
        <w:tblW w:w="9559" w:type="dxa"/>
        <w:shd w:val="clear" w:color="auto" w:fill="CDD4E9"/>
        <w:tblLayout w:type="fixed"/>
        <w:tblLook w:val="04A0" w:firstRow="1" w:lastRow="0" w:firstColumn="1" w:lastColumn="0" w:noHBand="0" w:noVBand="1"/>
      </w:tblPr>
      <w:tblGrid>
        <w:gridCol w:w="2245"/>
        <w:gridCol w:w="2245"/>
        <w:gridCol w:w="2223"/>
        <w:gridCol w:w="2846"/>
      </w:tblGrid>
      <w:tr w:rsidR="00B10E60" w:rsidTr="006F5AA2">
        <w:trPr>
          <w:trHeight w:val="4222"/>
        </w:trPr>
        <w:tc>
          <w:tcPr>
            <w:tcW w:w="2245" w:type="dxa"/>
            <w:shd w:val="clear" w:color="auto" w:fill="auto"/>
            <w:tcMar>
              <w:top w:w="80" w:type="dxa"/>
              <w:left w:w="80" w:type="dxa"/>
              <w:bottom w:w="80" w:type="dxa"/>
              <w:right w:w="80" w:type="dxa"/>
            </w:tcMar>
          </w:tcPr>
          <w:p w:rsidR="00B10E60" w:rsidRDefault="00B10E60" w:rsidP="006F5AA2">
            <w:pPr>
              <w:shd w:val="clear" w:color="auto" w:fill="FFFFFF"/>
              <w:jc w:val="center"/>
              <w:rPr>
                <w:b/>
                <w:bCs/>
              </w:rPr>
            </w:pPr>
            <w:bookmarkStart w:id="0" w:name="_GoBack"/>
            <w:bookmarkEnd w:id="0"/>
            <w:r>
              <w:rPr>
                <w:b/>
                <w:bCs/>
                <w:noProof/>
              </w:rPr>
              <w:drawing>
                <wp:inline distT="0" distB="0" distL="0" distR="0" wp14:anchorId="15A45C01" wp14:editId="5D6A5653">
                  <wp:extent cx="952500" cy="952500"/>
                  <wp:effectExtent l="0" t="0" r="0" b="0"/>
                  <wp:docPr id="1" name="Рисунок 1" descr="2be0d06f-4cb6-4b22-bf9d-cf9fce851d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be0d06f-4cb6-4b22-bf9d-cf9fce851d1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p w:rsidR="00B10E60" w:rsidRDefault="00B10E60" w:rsidP="006F5AA2">
            <w:pPr>
              <w:shd w:val="clear" w:color="auto" w:fill="FFFFFF"/>
              <w:jc w:val="center"/>
              <w:rPr>
                <w:b/>
                <w:bCs/>
                <w:sz w:val="18"/>
                <w:szCs w:val="18"/>
              </w:rPr>
            </w:pPr>
          </w:p>
          <w:p w:rsidR="00B10E60" w:rsidRDefault="00B10E60" w:rsidP="006F5AA2">
            <w:pPr>
              <w:shd w:val="clear" w:color="auto" w:fill="FFFFFF"/>
              <w:jc w:val="center"/>
              <w:rPr>
                <w:b/>
                <w:bCs/>
                <w:sz w:val="18"/>
                <w:szCs w:val="18"/>
              </w:rPr>
            </w:pPr>
            <w:r>
              <w:rPr>
                <w:b/>
                <w:bCs/>
                <w:sz w:val="18"/>
                <w:szCs w:val="18"/>
              </w:rPr>
              <w:t>КЫРГЫЗ РЕСПУБЛИКАСЫНЫН БИЛИМ БЕРҮҮ ЖАНА ИЛИМ</w:t>
            </w:r>
          </w:p>
          <w:p w:rsidR="00B10E60" w:rsidRDefault="00B10E60" w:rsidP="006F5AA2">
            <w:pPr>
              <w:shd w:val="clear" w:color="auto" w:fill="FFFFFF"/>
              <w:jc w:val="center"/>
              <w:rPr>
                <w:b/>
                <w:bCs/>
                <w:sz w:val="18"/>
                <w:szCs w:val="18"/>
              </w:rPr>
            </w:pPr>
            <w:r>
              <w:rPr>
                <w:b/>
                <w:bCs/>
                <w:sz w:val="18"/>
                <w:szCs w:val="18"/>
              </w:rPr>
              <w:t xml:space="preserve">МИНИСТРЛИГИ </w:t>
            </w:r>
          </w:p>
          <w:p w:rsidR="00B10E60" w:rsidRDefault="00B10E60" w:rsidP="006F5AA2">
            <w:pPr>
              <w:shd w:val="clear" w:color="auto" w:fill="FFFFFF"/>
              <w:jc w:val="center"/>
              <w:rPr>
                <w:b/>
                <w:bCs/>
                <w:sz w:val="18"/>
                <w:szCs w:val="18"/>
              </w:rPr>
            </w:pPr>
          </w:p>
          <w:p w:rsidR="00B10E60" w:rsidRDefault="00B10E60" w:rsidP="006F5AA2">
            <w:pPr>
              <w:shd w:val="clear" w:color="auto" w:fill="FFFFFF"/>
              <w:jc w:val="center"/>
              <w:rPr>
                <w:b/>
                <w:bCs/>
                <w:sz w:val="18"/>
                <w:szCs w:val="18"/>
              </w:rPr>
            </w:pPr>
            <w:r>
              <w:rPr>
                <w:b/>
                <w:bCs/>
                <w:sz w:val="18"/>
                <w:szCs w:val="18"/>
              </w:rPr>
              <w:t>МИНИСТЕРСТВО ОБРАЗОВАНИЯ</w:t>
            </w:r>
          </w:p>
          <w:p w:rsidR="00B10E60" w:rsidRDefault="00B10E60" w:rsidP="006F5AA2">
            <w:pPr>
              <w:shd w:val="clear" w:color="auto" w:fill="FFFFFF"/>
              <w:jc w:val="center"/>
              <w:rPr>
                <w:b/>
                <w:bCs/>
                <w:sz w:val="18"/>
                <w:szCs w:val="18"/>
              </w:rPr>
            </w:pPr>
            <w:r>
              <w:rPr>
                <w:b/>
                <w:bCs/>
                <w:sz w:val="18"/>
                <w:szCs w:val="18"/>
              </w:rPr>
              <w:t>И НАУКИ КЫРГЫЗСКОЙ РЕСПУБЛИКИ</w:t>
            </w:r>
          </w:p>
          <w:p w:rsidR="00B10E60" w:rsidRDefault="00B10E60" w:rsidP="006F5AA2">
            <w:pPr>
              <w:shd w:val="clear" w:color="auto" w:fill="FFFFFF"/>
              <w:jc w:val="center"/>
            </w:pPr>
          </w:p>
        </w:tc>
        <w:tc>
          <w:tcPr>
            <w:tcW w:w="2245" w:type="dxa"/>
            <w:shd w:val="clear" w:color="auto" w:fill="auto"/>
            <w:tcMar>
              <w:top w:w="80" w:type="dxa"/>
              <w:left w:w="80" w:type="dxa"/>
              <w:bottom w:w="80" w:type="dxa"/>
              <w:right w:w="80" w:type="dxa"/>
            </w:tcMar>
          </w:tcPr>
          <w:p w:rsidR="00B10E60" w:rsidRDefault="00B10E60" w:rsidP="006F5AA2">
            <w:pPr>
              <w:shd w:val="clear" w:color="auto" w:fill="FFFFFF"/>
              <w:jc w:val="center"/>
              <w:rPr>
                <w:b/>
                <w:bCs/>
              </w:rPr>
            </w:pPr>
            <w:r>
              <w:rPr>
                <w:noProof/>
              </w:rPr>
              <w:drawing>
                <wp:inline distT="0" distB="0" distL="0" distR="0" wp14:anchorId="537E8CB1" wp14:editId="38E84CD9">
                  <wp:extent cx="937260" cy="937260"/>
                  <wp:effectExtent l="0" t="0" r="0" b="0"/>
                  <wp:docPr id="1073741826" name="officeArt object" descr="Рисунок 5"/>
                  <wp:cNvGraphicFramePr/>
                  <a:graphic xmlns:a="http://schemas.openxmlformats.org/drawingml/2006/main">
                    <a:graphicData uri="http://schemas.openxmlformats.org/drawingml/2006/picture">
                      <pic:pic xmlns:pic="http://schemas.openxmlformats.org/drawingml/2006/picture">
                        <pic:nvPicPr>
                          <pic:cNvPr id="1073741826" name="Рисунок 5" descr="Рисунок 5"/>
                          <pic:cNvPicPr>
                            <a:picLocks noChangeAspect="1"/>
                          </pic:cNvPicPr>
                        </pic:nvPicPr>
                        <pic:blipFill>
                          <a:blip r:embed="rId9" cstate="print">
                            <a:extLst/>
                          </a:blip>
                          <a:stretch>
                            <a:fillRect/>
                          </a:stretch>
                        </pic:blipFill>
                        <pic:spPr>
                          <a:xfrm>
                            <a:off x="0" y="0"/>
                            <a:ext cx="937260" cy="937260"/>
                          </a:xfrm>
                          <a:prstGeom prst="rect">
                            <a:avLst/>
                          </a:prstGeom>
                          <a:ln w="12700" cap="flat">
                            <a:noFill/>
                            <a:miter lim="400000"/>
                          </a:ln>
                          <a:effectLst/>
                        </pic:spPr>
                      </pic:pic>
                    </a:graphicData>
                  </a:graphic>
                </wp:inline>
              </w:drawing>
            </w:r>
          </w:p>
          <w:p w:rsidR="00B10E60" w:rsidRDefault="00B10E60" w:rsidP="006F5AA2">
            <w:pPr>
              <w:jc w:val="center"/>
              <w:rPr>
                <w:b/>
                <w:bCs/>
                <w:sz w:val="18"/>
                <w:szCs w:val="18"/>
              </w:rPr>
            </w:pPr>
          </w:p>
          <w:p w:rsidR="00B10E60" w:rsidRDefault="00B10E60" w:rsidP="006F5AA2">
            <w:pPr>
              <w:jc w:val="center"/>
              <w:rPr>
                <w:b/>
                <w:bCs/>
                <w:sz w:val="18"/>
                <w:szCs w:val="18"/>
              </w:rPr>
            </w:pPr>
            <w:r>
              <w:rPr>
                <w:b/>
                <w:bCs/>
                <w:sz w:val="18"/>
                <w:szCs w:val="18"/>
              </w:rPr>
              <w:t>КЫРГЫЗ РЕСПУБЛИКАСЫНЫН МАДАНИЯТ, МААЛЫМАТ, СПОРТ ЖАНА ЖАШТАР САЯСАТЫ МИНИСТРЛИГИНЕ КАРАШТУУ ДЕНЕ ТАРБИЯ ЖАНА СПОРТ ДЕПАРТАМЕНТИ</w:t>
            </w:r>
          </w:p>
          <w:p w:rsidR="00B10E60" w:rsidRDefault="00B10E60" w:rsidP="006F5AA2">
            <w:pPr>
              <w:jc w:val="center"/>
              <w:rPr>
                <w:b/>
                <w:bCs/>
                <w:sz w:val="18"/>
                <w:szCs w:val="18"/>
              </w:rPr>
            </w:pPr>
          </w:p>
          <w:p w:rsidR="00B10E60" w:rsidRDefault="00B10E60" w:rsidP="006F5AA2">
            <w:pPr>
              <w:pStyle w:val="Heading2"/>
              <w:shd w:val="clear" w:color="auto" w:fill="FFFFFF"/>
              <w:spacing w:before="0" w:after="0"/>
              <w:jc w:val="center"/>
              <w:outlineLvl w:val="1"/>
            </w:pPr>
          </w:p>
        </w:tc>
        <w:tc>
          <w:tcPr>
            <w:tcW w:w="2223" w:type="dxa"/>
            <w:shd w:val="clear" w:color="auto" w:fill="auto"/>
            <w:tcMar>
              <w:top w:w="80" w:type="dxa"/>
              <w:left w:w="80" w:type="dxa"/>
              <w:bottom w:w="80" w:type="dxa"/>
              <w:right w:w="80" w:type="dxa"/>
            </w:tcMar>
          </w:tcPr>
          <w:p w:rsidR="00B10E60" w:rsidRDefault="00B10E60" w:rsidP="006F5AA2">
            <w:pPr>
              <w:shd w:val="clear" w:color="auto" w:fill="FFFFFF"/>
              <w:jc w:val="center"/>
              <w:rPr>
                <w:b/>
                <w:bCs/>
              </w:rPr>
            </w:pPr>
            <w:r>
              <w:rPr>
                <w:noProof/>
              </w:rPr>
              <w:drawing>
                <wp:inline distT="0" distB="0" distL="0" distR="0" wp14:anchorId="42D905E9" wp14:editId="1AC496C3">
                  <wp:extent cx="937260" cy="937260"/>
                  <wp:effectExtent l="0" t="0" r="0" b="0"/>
                  <wp:docPr id="1073741827" name="officeArt object" descr="Описание: C:\Users\Улан\Desktop\УКАЗ 21\новое лого.png"/>
                  <wp:cNvGraphicFramePr/>
                  <a:graphic xmlns:a="http://schemas.openxmlformats.org/drawingml/2006/main">
                    <a:graphicData uri="http://schemas.openxmlformats.org/drawingml/2006/picture">
                      <pic:pic xmlns:pic="http://schemas.openxmlformats.org/drawingml/2006/picture">
                        <pic:nvPicPr>
                          <pic:cNvPr id="1073741827" name="Описание: C:\Users\Улан\Desktop\УКАЗ 21\новое лого.png" descr="Описание: C:\Users\Улан\Desktop\УКАЗ 21\новое лого.png"/>
                          <pic:cNvPicPr>
                            <a:picLocks noChangeAspect="1"/>
                          </pic:cNvPicPr>
                        </pic:nvPicPr>
                        <pic:blipFill>
                          <a:blip r:embed="rId10" cstate="print">
                            <a:extLst/>
                          </a:blip>
                          <a:stretch>
                            <a:fillRect/>
                          </a:stretch>
                        </pic:blipFill>
                        <pic:spPr>
                          <a:xfrm>
                            <a:off x="0" y="0"/>
                            <a:ext cx="937260" cy="937260"/>
                          </a:xfrm>
                          <a:prstGeom prst="rect">
                            <a:avLst/>
                          </a:prstGeom>
                          <a:ln w="12700" cap="flat">
                            <a:noFill/>
                            <a:miter lim="400000"/>
                          </a:ln>
                          <a:effectLst/>
                        </pic:spPr>
                      </pic:pic>
                    </a:graphicData>
                  </a:graphic>
                </wp:inline>
              </w:drawing>
            </w:r>
          </w:p>
          <w:p w:rsidR="00B10E60" w:rsidRDefault="00B10E60" w:rsidP="006F5AA2">
            <w:pPr>
              <w:shd w:val="clear" w:color="auto" w:fill="FFFFFF"/>
              <w:jc w:val="center"/>
              <w:rPr>
                <w:b/>
                <w:bCs/>
                <w:sz w:val="18"/>
                <w:szCs w:val="18"/>
              </w:rPr>
            </w:pPr>
          </w:p>
          <w:p w:rsidR="00B10E60" w:rsidRDefault="00B10E60" w:rsidP="006F5AA2">
            <w:pPr>
              <w:shd w:val="clear" w:color="auto" w:fill="FFFFFF"/>
              <w:jc w:val="center"/>
              <w:rPr>
                <w:b/>
                <w:bCs/>
                <w:sz w:val="18"/>
                <w:szCs w:val="18"/>
              </w:rPr>
            </w:pPr>
            <w:r>
              <w:rPr>
                <w:b/>
                <w:bCs/>
                <w:sz w:val="18"/>
                <w:szCs w:val="18"/>
              </w:rPr>
              <w:t>КЫРГЫЗ</w:t>
            </w:r>
          </w:p>
          <w:p w:rsidR="00B10E60" w:rsidRDefault="00B10E60" w:rsidP="006F5AA2">
            <w:pPr>
              <w:shd w:val="clear" w:color="auto" w:fill="FFFFFF"/>
              <w:jc w:val="center"/>
              <w:rPr>
                <w:b/>
                <w:bCs/>
                <w:sz w:val="18"/>
                <w:szCs w:val="18"/>
              </w:rPr>
            </w:pPr>
            <w:r>
              <w:rPr>
                <w:b/>
                <w:bCs/>
                <w:sz w:val="18"/>
                <w:szCs w:val="18"/>
              </w:rPr>
              <w:t>МАМЛЕКЕТТИК</w:t>
            </w:r>
          </w:p>
          <w:p w:rsidR="00B10E60" w:rsidRDefault="00B10E60" w:rsidP="006F5AA2">
            <w:pPr>
              <w:shd w:val="clear" w:color="auto" w:fill="FFFFFF"/>
              <w:jc w:val="center"/>
              <w:rPr>
                <w:b/>
                <w:bCs/>
                <w:sz w:val="18"/>
                <w:szCs w:val="18"/>
              </w:rPr>
            </w:pPr>
            <w:r>
              <w:rPr>
                <w:b/>
                <w:bCs/>
                <w:sz w:val="18"/>
                <w:szCs w:val="18"/>
              </w:rPr>
              <w:t xml:space="preserve">ДЕНЕ ТАРБИЯ ЖАНА </w:t>
            </w:r>
          </w:p>
          <w:p w:rsidR="00B10E60" w:rsidRDefault="00B10E60" w:rsidP="006F5AA2">
            <w:pPr>
              <w:shd w:val="clear" w:color="auto" w:fill="FFFFFF"/>
              <w:jc w:val="center"/>
              <w:rPr>
                <w:b/>
                <w:bCs/>
                <w:sz w:val="18"/>
                <w:szCs w:val="18"/>
              </w:rPr>
            </w:pPr>
            <w:r>
              <w:rPr>
                <w:b/>
                <w:bCs/>
                <w:sz w:val="18"/>
                <w:szCs w:val="18"/>
              </w:rPr>
              <w:t xml:space="preserve">СПОРТ АКАДЕМИЯСЫ </w:t>
            </w:r>
          </w:p>
          <w:p w:rsidR="00B10E60" w:rsidRDefault="00B10E60" w:rsidP="006F5AA2">
            <w:pPr>
              <w:shd w:val="clear" w:color="auto" w:fill="FFFFFF"/>
              <w:jc w:val="center"/>
              <w:rPr>
                <w:b/>
                <w:bCs/>
                <w:sz w:val="18"/>
                <w:szCs w:val="18"/>
              </w:rPr>
            </w:pPr>
          </w:p>
          <w:p w:rsidR="00B10E60" w:rsidRDefault="00B10E60" w:rsidP="006F5AA2">
            <w:pPr>
              <w:shd w:val="clear" w:color="auto" w:fill="FFFFFF"/>
              <w:jc w:val="center"/>
            </w:pPr>
            <w:r>
              <w:rPr>
                <w:b/>
                <w:bCs/>
                <w:sz w:val="18"/>
                <w:szCs w:val="18"/>
              </w:rPr>
              <w:t>КЫРГЫЗСКАЯ ГОСУДАРСТВЕННАЯ АКАДЕМИЯ ФИЗИЧЕСКОЙ КУЛЬТУРЫ И СПОРТА</w:t>
            </w:r>
          </w:p>
        </w:tc>
        <w:tc>
          <w:tcPr>
            <w:tcW w:w="2846" w:type="dxa"/>
            <w:shd w:val="clear" w:color="auto" w:fill="auto"/>
            <w:tcMar>
              <w:top w:w="80" w:type="dxa"/>
              <w:left w:w="80" w:type="dxa"/>
              <w:bottom w:w="80" w:type="dxa"/>
              <w:right w:w="80" w:type="dxa"/>
            </w:tcMar>
          </w:tcPr>
          <w:p w:rsidR="00B10E60" w:rsidRDefault="00B10E60" w:rsidP="006F5AA2">
            <w:pPr>
              <w:shd w:val="clear" w:color="auto" w:fill="FFFFFF"/>
              <w:jc w:val="center"/>
              <w:rPr>
                <w:b/>
                <w:bCs/>
                <w:sz w:val="18"/>
                <w:szCs w:val="18"/>
              </w:rPr>
            </w:pPr>
            <w:r>
              <w:rPr>
                <w:b/>
                <w:bCs/>
                <w:sz w:val="18"/>
                <w:szCs w:val="18"/>
              </w:rPr>
              <w:t xml:space="preserve">   </w:t>
            </w:r>
            <w:r>
              <w:rPr>
                <w:b/>
                <w:bCs/>
                <w:noProof/>
                <w:sz w:val="18"/>
                <w:szCs w:val="18"/>
              </w:rPr>
              <w:drawing>
                <wp:inline distT="0" distB="0" distL="0" distR="0" wp14:anchorId="02D86586" wp14:editId="42BB7F60">
                  <wp:extent cx="1066165" cy="949616"/>
                  <wp:effectExtent l="0" t="0" r="0" b="0"/>
                  <wp:docPr id="1073741828" name="officeArt object" descr="Picture 7"/>
                  <wp:cNvGraphicFramePr/>
                  <a:graphic xmlns:a="http://schemas.openxmlformats.org/drawingml/2006/main">
                    <a:graphicData uri="http://schemas.openxmlformats.org/drawingml/2006/picture">
                      <pic:pic xmlns:pic="http://schemas.openxmlformats.org/drawingml/2006/picture">
                        <pic:nvPicPr>
                          <pic:cNvPr id="1073741828" name="Picture 7" descr="Picture 7"/>
                          <pic:cNvPicPr>
                            <a:picLocks noChangeAspect="1"/>
                          </pic:cNvPicPr>
                        </pic:nvPicPr>
                        <pic:blipFill>
                          <a:blip r:embed="rId11" cstate="print">
                            <a:extLst/>
                          </a:blip>
                          <a:stretch>
                            <a:fillRect/>
                          </a:stretch>
                        </pic:blipFill>
                        <pic:spPr>
                          <a:xfrm>
                            <a:off x="0" y="0"/>
                            <a:ext cx="1066165" cy="949616"/>
                          </a:xfrm>
                          <a:prstGeom prst="rect">
                            <a:avLst/>
                          </a:prstGeom>
                          <a:ln w="12700" cap="flat">
                            <a:noFill/>
                            <a:miter lim="400000"/>
                          </a:ln>
                          <a:effectLst/>
                        </pic:spPr>
                      </pic:pic>
                    </a:graphicData>
                  </a:graphic>
                </wp:inline>
              </w:drawing>
            </w:r>
          </w:p>
          <w:p w:rsidR="00B10E60" w:rsidRDefault="00B10E60" w:rsidP="006F5AA2">
            <w:pPr>
              <w:shd w:val="clear" w:color="auto" w:fill="FFFFFF"/>
              <w:jc w:val="center"/>
              <w:rPr>
                <w:b/>
                <w:bCs/>
                <w:sz w:val="18"/>
                <w:szCs w:val="18"/>
              </w:rPr>
            </w:pPr>
          </w:p>
          <w:p w:rsidR="00B10E60" w:rsidRDefault="00B10E60" w:rsidP="006F5AA2">
            <w:pPr>
              <w:shd w:val="clear" w:color="auto" w:fill="FFFFFF"/>
              <w:jc w:val="center"/>
              <w:rPr>
                <w:b/>
                <w:bCs/>
                <w:sz w:val="18"/>
                <w:szCs w:val="18"/>
              </w:rPr>
            </w:pPr>
            <w:r>
              <w:rPr>
                <w:b/>
                <w:bCs/>
                <w:sz w:val="18"/>
                <w:szCs w:val="18"/>
              </w:rPr>
              <w:t>МЕЖДУНАРОДНАЯ АССОЦИАЦИЯ УНИВЕРСИТЕТОВ ФИЗИЧЕСКОЙ КУЛЬТУРЫ И СПОРТА</w:t>
            </w:r>
          </w:p>
          <w:p w:rsidR="00B10E60" w:rsidRPr="00D11C27" w:rsidRDefault="00B10E60" w:rsidP="006F5AA2">
            <w:pPr>
              <w:shd w:val="clear" w:color="auto" w:fill="FFFFFF"/>
              <w:jc w:val="center"/>
              <w:rPr>
                <w:b/>
                <w:bCs/>
                <w:color w:val="FF0000"/>
                <w:sz w:val="18"/>
                <w:szCs w:val="18"/>
              </w:rPr>
            </w:pPr>
          </w:p>
          <w:p w:rsidR="00B10E60" w:rsidRPr="00FB0F00" w:rsidRDefault="00B10E60" w:rsidP="006F5AA2">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Times New Roman" w:cs="Times New Roman"/>
                <w:b/>
                <w:color w:val="auto"/>
                <w:sz w:val="18"/>
                <w:szCs w:val="42"/>
                <w:bdr w:val="none" w:sz="0" w:space="0" w:color="auto"/>
              </w:rPr>
            </w:pPr>
            <w:r w:rsidRPr="00FB0F00">
              <w:rPr>
                <w:rFonts w:eastAsia="Times New Roman" w:cs="Times New Roman"/>
                <w:b/>
                <w:color w:val="auto"/>
                <w:sz w:val="18"/>
                <w:szCs w:val="42"/>
                <w:bdr w:val="none" w:sz="0" w:space="0" w:color="auto"/>
                <w:lang w:val="ky-KG"/>
              </w:rPr>
              <w:t>ДЕНЕ ТАРБИЯ ЖАНА СПОРТ УНИВЕРСИТЕТТЕРИНИН ЭЛ АРАЛЫК АССОЦИАЦИЯСЫ</w:t>
            </w:r>
          </w:p>
          <w:p w:rsidR="00B10E60" w:rsidRDefault="00B10E60" w:rsidP="006F5AA2">
            <w:pPr>
              <w:shd w:val="clear" w:color="auto" w:fill="FFFFFF"/>
              <w:jc w:val="center"/>
            </w:pPr>
          </w:p>
        </w:tc>
      </w:tr>
    </w:tbl>
    <w:p w:rsidR="00B10E60" w:rsidRDefault="00B10E60" w:rsidP="00B10E60">
      <w:pPr>
        <w:spacing w:line="360" w:lineRule="auto"/>
        <w:jc w:val="right"/>
        <w:rPr>
          <w:b/>
          <w:bCs/>
        </w:rPr>
      </w:pPr>
      <w:r>
        <w:rPr>
          <w:b/>
          <w:bCs/>
        </w:rPr>
        <w:t xml:space="preserve">                                             </w:t>
      </w:r>
    </w:p>
    <w:p w:rsidR="00B10E60" w:rsidRDefault="00B10E60" w:rsidP="00B10E60">
      <w:pPr>
        <w:spacing w:line="360" w:lineRule="auto"/>
        <w:jc w:val="right"/>
        <w:rPr>
          <w:b/>
          <w:bCs/>
        </w:rPr>
      </w:pPr>
    </w:p>
    <w:p w:rsidR="00B10E60" w:rsidRPr="00C41B4F" w:rsidRDefault="00C41B4F" w:rsidP="00B10E60">
      <w:pPr>
        <w:jc w:val="center"/>
        <w:rPr>
          <w:b/>
          <w:bCs/>
          <w:sz w:val="32"/>
          <w:szCs w:val="32"/>
          <w:lang w:val="en-US"/>
        </w:rPr>
      </w:pPr>
      <w:r>
        <w:rPr>
          <w:b/>
          <w:bCs/>
          <w:sz w:val="32"/>
          <w:szCs w:val="32"/>
          <w:lang w:val="en-US"/>
        </w:rPr>
        <w:t>INFORMATION LETTER</w:t>
      </w:r>
    </w:p>
    <w:p w:rsidR="00B10E60" w:rsidRPr="00C41B4F" w:rsidRDefault="00B10E60" w:rsidP="00B10E60">
      <w:pPr>
        <w:rPr>
          <w:sz w:val="28"/>
          <w:szCs w:val="28"/>
          <w:lang w:val="en-US"/>
        </w:rPr>
      </w:pPr>
    </w:p>
    <w:p w:rsidR="00C41B4F" w:rsidRPr="00C41B4F" w:rsidRDefault="00C41B4F" w:rsidP="00C41B4F">
      <w:pPr>
        <w:pStyle w:val="Default"/>
        <w:jc w:val="center"/>
        <w:rPr>
          <w:b/>
          <w:bCs/>
          <w:sz w:val="28"/>
          <w:szCs w:val="28"/>
          <w:lang w:val="en-US"/>
        </w:rPr>
      </w:pPr>
      <w:bookmarkStart w:id="1" w:name="_Hlk124689988"/>
      <w:r w:rsidRPr="00C41B4F">
        <w:rPr>
          <w:b/>
          <w:bCs/>
          <w:sz w:val="28"/>
          <w:szCs w:val="28"/>
          <w:lang w:val="en-US"/>
        </w:rPr>
        <w:t>XII INTERNATIONAL STUDENT SCIENTIFIC CONFERENCE</w:t>
      </w:r>
    </w:p>
    <w:p w:rsidR="00C41B4F" w:rsidRPr="00C41B4F" w:rsidRDefault="00C41B4F" w:rsidP="00C41B4F">
      <w:pPr>
        <w:pStyle w:val="Default"/>
        <w:jc w:val="center"/>
        <w:rPr>
          <w:b/>
          <w:bCs/>
          <w:sz w:val="28"/>
          <w:szCs w:val="28"/>
          <w:lang w:val="en-US"/>
        </w:rPr>
      </w:pPr>
      <w:r w:rsidRPr="00C41B4F">
        <w:rPr>
          <w:b/>
          <w:bCs/>
          <w:sz w:val="28"/>
          <w:szCs w:val="28"/>
          <w:lang w:val="en-US"/>
        </w:rPr>
        <w:t xml:space="preserve">  AND YOUNG SCIENTISTS</w:t>
      </w:r>
    </w:p>
    <w:p w:rsidR="00B10E60" w:rsidRDefault="00C41B4F" w:rsidP="00C41B4F">
      <w:pPr>
        <w:pStyle w:val="Default"/>
        <w:jc w:val="center"/>
        <w:rPr>
          <w:b/>
          <w:bCs/>
          <w:sz w:val="28"/>
          <w:szCs w:val="28"/>
          <w:lang w:val="en-US"/>
        </w:rPr>
      </w:pPr>
      <w:r>
        <w:rPr>
          <w:b/>
          <w:bCs/>
          <w:sz w:val="28"/>
          <w:szCs w:val="28"/>
          <w:lang w:val="en-US"/>
        </w:rPr>
        <w:t>“</w:t>
      </w:r>
      <w:r w:rsidRPr="00C41B4F">
        <w:rPr>
          <w:b/>
          <w:bCs/>
          <w:sz w:val="28"/>
          <w:szCs w:val="28"/>
          <w:lang w:val="en-US"/>
        </w:rPr>
        <w:t>UNIVERSITY SPORT: HEALTH AND PROSPERITY OF THE NATION</w:t>
      </w:r>
      <w:r>
        <w:rPr>
          <w:b/>
          <w:bCs/>
          <w:sz w:val="28"/>
          <w:szCs w:val="28"/>
          <w:lang w:val="en-US"/>
        </w:rPr>
        <w:t>”</w:t>
      </w:r>
    </w:p>
    <w:bookmarkEnd w:id="1"/>
    <w:p w:rsidR="00C41B4F" w:rsidRPr="00C41B4F" w:rsidRDefault="00C41B4F" w:rsidP="00C41B4F">
      <w:pPr>
        <w:pStyle w:val="Default"/>
        <w:jc w:val="center"/>
        <w:rPr>
          <w:b/>
          <w:bCs/>
          <w:sz w:val="28"/>
          <w:szCs w:val="28"/>
          <w:lang w:val="en-US"/>
        </w:rPr>
      </w:pPr>
    </w:p>
    <w:p w:rsidR="00B10E60" w:rsidRPr="00C41B4F" w:rsidRDefault="00C41B4F" w:rsidP="00B10E60">
      <w:pPr>
        <w:jc w:val="center"/>
        <w:rPr>
          <w:b/>
          <w:bCs/>
          <w:sz w:val="28"/>
          <w:szCs w:val="28"/>
          <w:lang w:val="en-US"/>
        </w:rPr>
      </w:pPr>
      <w:r>
        <w:rPr>
          <w:b/>
          <w:bCs/>
          <w:sz w:val="28"/>
          <w:szCs w:val="28"/>
          <w:lang w:val="en-US"/>
        </w:rPr>
        <w:t>Dear colleagues</w:t>
      </w:r>
      <w:r w:rsidR="00B10E60" w:rsidRPr="00C41B4F">
        <w:rPr>
          <w:b/>
          <w:bCs/>
          <w:sz w:val="28"/>
          <w:szCs w:val="28"/>
          <w:lang w:val="en-US"/>
        </w:rPr>
        <w:t>!</w:t>
      </w:r>
    </w:p>
    <w:p w:rsidR="00F365E6" w:rsidRPr="00C41B4F" w:rsidRDefault="00F365E6" w:rsidP="00B10E60">
      <w:pPr>
        <w:jc w:val="center"/>
        <w:rPr>
          <w:b/>
          <w:bCs/>
          <w:sz w:val="28"/>
          <w:szCs w:val="28"/>
          <w:lang w:val="en-US"/>
        </w:rPr>
      </w:pPr>
    </w:p>
    <w:p w:rsidR="00C41B4F" w:rsidRDefault="00B10E60" w:rsidP="00C41B4F">
      <w:pPr>
        <w:jc w:val="both"/>
        <w:rPr>
          <w:sz w:val="28"/>
          <w:szCs w:val="28"/>
          <w:lang w:val="en-US"/>
        </w:rPr>
      </w:pPr>
      <w:r w:rsidRPr="00C41B4F">
        <w:rPr>
          <w:sz w:val="28"/>
          <w:szCs w:val="28"/>
          <w:lang w:val="en-US"/>
        </w:rPr>
        <w:t xml:space="preserve">          </w:t>
      </w:r>
      <w:r w:rsidR="00C41B4F" w:rsidRPr="00C41B4F">
        <w:rPr>
          <w:sz w:val="28"/>
          <w:szCs w:val="28"/>
          <w:lang w:val="en-US"/>
        </w:rPr>
        <w:t xml:space="preserve">On behalf of the </w:t>
      </w:r>
      <w:bookmarkStart w:id="2" w:name="_Hlk124688670"/>
      <w:r w:rsidR="00C41B4F" w:rsidRPr="00C41B4F">
        <w:rPr>
          <w:sz w:val="28"/>
          <w:szCs w:val="28"/>
          <w:lang w:val="en-US"/>
        </w:rPr>
        <w:t xml:space="preserve">International </w:t>
      </w:r>
      <w:bookmarkStart w:id="3" w:name="_Hlk124688649"/>
      <w:r w:rsidR="00C41B4F" w:rsidRPr="00C41B4F">
        <w:rPr>
          <w:sz w:val="28"/>
          <w:szCs w:val="28"/>
          <w:lang w:val="en-US"/>
        </w:rPr>
        <w:t xml:space="preserve">Association of Physical </w:t>
      </w:r>
      <w:r w:rsidR="00C41B4F">
        <w:rPr>
          <w:sz w:val="28"/>
          <w:szCs w:val="28"/>
          <w:lang w:val="en-US"/>
        </w:rPr>
        <w:t>Education</w:t>
      </w:r>
      <w:r w:rsidR="00C41B4F" w:rsidRPr="00C41B4F">
        <w:rPr>
          <w:sz w:val="28"/>
          <w:szCs w:val="28"/>
          <w:lang w:val="en-US"/>
        </w:rPr>
        <w:t xml:space="preserve"> and Sports Universities</w:t>
      </w:r>
      <w:bookmarkEnd w:id="2"/>
      <w:bookmarkEnd w:id="3"/>
      <w:r w:rsidR="00C41B4F" w:rsidRPr="00C41B4F">
        <w:rPr>
          <w:sz w:val="28"/>
          <w:szCs w:val="28"/>
          <w:lang w:val="en-US"/>
        </w:rPr>
        <w:t xml:space="preserve">, we invite bachelors, masters, postgraduates, doctoral students of your university (academy, institute) to take part in the XII International Scientific Conference of Students and Young Scientists </w:t>
      </w:r>
      <w:r w:rsidR="00C41B4F">
        <w:rPr>
          <w:sz w:val="28"/>
          <w:szCs w:val="28"/>
          <w:lang w:val="en-US"/>
        </w:rPr>
        <w:t>“</w:t>
      </w:r>
      <w:r w:rsidR="00C41B4F" w:rsidRPr="00C41B4F">
        <w:rPr>
          <w:sz w:val="28"/>
          <w:szCs w:val="28"/>
          <w:lang w:val="en-US"/>
        </w:rPr>
        <w:t>University Sports: Health and Prosperity of the Nation</w:t>
      </w:r>
      <w:r w:rsidR="00C41B4F">
        <w:rPr>
          <w:sz w:val="28"/>
          <w:szCs w:val="28"/>
          <w:lang w:val="en-US"/>
        </w:rPr>
        <w:t>”</w:t>
      </w:r>
      <w:r w:rsidR="00C41B4F" w:rsidRPr="00C41B4F">
        <w:rPr>
          <w:sz w:val="28"/>
          <w:szCs w:val="28"/>
          <w:lang w:val="en-US"/>
        </w:rPr>
        <w:t>, which will be held on 4-8 September 2023.</w:t>
      </w:r>
    </w:p>
    <w:p w:rsidR="00B10E60" w:rsidRPr="00C41B4F" w:rsidRDefault="00C41B4F" w:rsidP="00C41B4F">
      <w:pPr>
        <w:pStyle w:val="Default"/>
        <w:ind w:firstLine="709"/>
        <w:rPr>
          <w:bCs/>
          <w:i/>
          <w:iCs/>
          <w:sz w:val="32"/>
          <w:szCs w:val="32"/>
          <w:lang w:val="en-US"/>
        </w:rPr>
      </w:pPr>
      <w:r w:rsidRPr="00C41B4F">
        <w:rPr>
          <w:b/>
          <w:sz w:val="28"/>
          <w:szCs w:val="28"/>
          <w:lang w:val="en-US"/>
        </w:rPr>
        <w:t xml:space="preserve">Venue: </w:t>
      </w:r>
      <w:r w:rsidRPr="00C41B4F">
        <w:rPr>
          <w:sz w:val="28"/>
          <w:szCs w:val="28"/>
          <w:lang w:val="en-US"/>
        </w:rPr>
        <w:t>Kyrgyz Republic, Bishkek and Issyk-Kul region, Cholpon-Ata.</w:t>
      </w:r>
    </w:p>
    <w:p w:rsidR="00B10E60" w:rsidRPr="00C41B4F" w:rsidRDefault="00B10E60" w:rsidP="00B10E60">
      <w:pPr>
        <w:pStyle w:val="Default"/>
        <w:rPr>
          <w:bCs/>
          <w:i/>
          <w:iCs/>
          <w:sz w:val="32"/>
          <w:szCs w:val="32"/>
          <w:lang w:val="en-US"/>
        </w:rPr>
      </w:pPr>
    </w:p>
    <w:p w:rsidR="00B10E60" w:rsidRPr="00C41B4F" w:rsidRDefault="00D6649E" w:rsidP="00B10E60">
      <w:pPr>
        <w:pStyle w:val="Default"/>
        <w:rPr>
          <w:b/>
          <w:bCs/>
          <w:i/>
          <w:iCs/>
          <w:sz w:val="32"/>
          <w:szCs w:val="32"/>
          <w:lang w:val="en-US"/>
        </w:rPr>
      </w:pPr>
      <w:r w:rsidRPr="00D6649E">
        <w:rPr>
          <w:b/>
          <w:bCs/>
          <w:i/>
          <w:iCs/>
          <w:sz w:val="32"/>
          <w:szCs w:val="32"/>
          <w:lang w:val="en-US"/>
        </w:rPr>
        <w:t>Sincerely,</w:t>
      </w:r>
    </w:p>
    <w:p w:rsidR="00D6649E" w:rsidRDefault="00C41B4F" w:rsidP="00D6649E">
      <w:pPr>
        <w:pStyle w:val="Default"/>
        <w:rPr>
          <w:b/>
          <w:bCs/>
          <w:i/>
          <w:iCs/>
          <w:sz w:val="32"/>
          <w:szCs w:val="32"/>
          <w:lang w:val="en-US"/>
        </w:rPr>
      </w:pPr>
      <w:r w:rsidRPr="00C41B4F">
        <w:rPr>
          <w:b/>
          <w:bCs/>
          <w:i/>
          <w:iCs/>
          <w:sz w:val="32"/>
          <w:szCs w:val="32"/>
          <w:lang w:val="en-US"/>
        </w:rPr>
        <w:t xml:space="preserve">Rector of </w:t>
      </w:r>
      <w:r w:rsidR="00F34BBC">
        <w:rPr>
          <w:b/>
          <w:bCs/>
          <w:i/>
          <w:iCs/>
          <w:sz w:val="32"/>
          <w:szCs w:val="32"/>
          <w:lang w:val="en-US"/>
        </w:rPr>
        <w:t>KSAPCS</w:t>
      </w:r>
      <w:r w:rsidR="00F34BBC" w:rsidRPr="00F34BBC">
        <w:rPr>
          <w:b/>
          <w:bCs/>
          <w:i/>
          <w:iCs/>
          <w:sz w:val="32"/>
          <w:szCs w:val="32"/>
          <w:lang w:val="en-US"/>
        </w:rPr>
        <w:t xml:space="preserve"> </w:t>
      </w:r>
      <w:r w:rsidR="00F34BBC">
        <w:rPr>
          <w:b/>
          <w:bCs/>
          <w:i/>
          <w:iCs/>
          <w:sz w:val="32"/>
          <w:szCs w:val="32"/>
          <w:lang w:val="en-US"/>
        </w:rPr>
        <w:t xml:space="preserve">                                           </w:t>
      </w:r>
      <w:r w:rsidR="00F34BBC" w:rsidRPr="00EF590C">
        <w:rPr>
          <w:b/>
          <w:bCs/>
          <w:i/>
          <w:iCs/>
          <w:sz w:val="32"/>
          <w:szCs w:val="32"/>
          <w:lang w:val="en-US"/>
        </w:rPr>
        <w:t>S.S.  Azizbaev</w:t>
      </w:r>
    </w:p>
    <w:p w:rsidR="00B10E60" w:rsidRPr="00D6649E" w:rsidRDefault="00C41B4F" w:rsidP="00D6649E">
      <w:pPr>
        <w:pStyle w:val="Default"/>
        <w:rPr>
          <w:b/>
          <w:bCs/>
          <w:i/>
          <w:iCs/>
          <w:sz w:val="32"/>
          <w:szCs w:val="32"/>
          <w:lang w:val="en-US"/>
        </w:rPr>
      </w:pPr>
      <w:r w:rsidRPr="00C41B4F">
        <w:rPr>
          <w:b/>
          <w:bCs/>
          <w:i/>
          <w:iCs/>
          <w:sz w:val="32"/>
          <w:szCs w:val="32"/>
          <w:lang w:val="en-US"/>
        </w:rPr>
        <w:t>Candidate of Historical Sciences, Assoc.</w:t>
      </w:r>
      <w:r w:rsidR="00F34BBC">
        <w:rPr>
          <w:b/>
          <w:bCs/>
          <w:i/>
          <w:iCs/>
          <w:sz w:val="32"/>
          <w:szCs w:val="32"/>
          <w:lang w:val="en-US"/>
        </w:rPr>
        <w:t xml:space="preserve"> Professor</w:t>
      </w:r>
      <w:r w:rsidR="00F34BBC" w:rsidRPr="00C41B4F">
        <w:rPr>
          <w:b/>
          <w:bCs/>
          <w:i/>
          <w:iCs/>
          <w:sz w:val="32"/>
          <w:szCs w:val="32"/>
          <w:lang w:val="en-US"/>
        </w:rPr>
        <w:t xml:space="preserve">           </w:t>
      </w:r>
    </w:p>
    <w:p w:rsidR="00B10E60" w:rsidRPr="00EF590C" w:rsidRDefault="00B10E60" w:rsidP="00B10E60">
      <w:pPr>
        <w:pStyle w:val="Default"/>
        <w:jc w:val="center"/>
        <w:rPr>
          <w:b/>
          <w:bCs/>
          <w:i/>
          <w:iCs/>
          <w:sz w:val="32"/>
          <w:szCs w:val="32"/>
          <w:lang w:val="en-US"/>
        </w:rPr>
      </w:pPr>
    </w:p>
    <w:p w:rsidR="00B10E60" w:rsidRPr="00EF590C" w:rsidRDefault="00B10E60" w:rsidP="00B10E60">
      <w:pPr>
        <w:pStyle w:val="Default"/>
        <w:jc w:val="center"/>
        <w:rPr>
          <w:b/>
          <w:bCs/>
          <w:i/>
          <w:iCs/>
          <w:sz w:val="32"/>
          <w:szCs w:val="32"/>
          <w:lang w:val="en-US"/>
        </w:rPr>
      </w:pPr>
    </w:p>
    <w:p w:rsidR="00B10E60" w:rsidRPr="00EF590C" w:rsidRDefault="00B10E60" w:rsidP="00B10E60">
      <w:pPr>
        <w:pStyle w:val="Default"/>
        <w:jc w:val="center"/>
        <w:rPr>
          <w:b/>
          <w:bCs/>
          <w:i/>
          <w:iCs/>
          <w:sz w:val="32"/>
          <w:szCs w:val="32"/>
          <w:lang w:val="en-US"/>
        </w:rPr>
      </w:pPr>
    </w:p>
    <w:p w:rsidR="00B10E60" w:rsidRPr="00EF590C" w:rsidRDefault="00B10E60" w:rsidP="00B10E60">
      <w:pPr>
        <w:pStyle w:val="Default"/>
        <w:jc w:val="center"/>
        <w:rPr>
          <w:b/>
          <w:bCs/>
          <w:i/>
          <w:iCs/>
          <w:sz w:val="32"/>
          <w:szCs w:val="32"/>
          <w:lang w:val="en-US"/>
        </w:rPr>
      </w:pPr>
    </w:p>
    <w:p w:rsidR="00B10E60" w:rsidRPr="00EF590C" w:rsidRDefault="00B10E60" w:rsidP="00B10E60">
      <w:pPr>
        <w:pStyle w:val="Default"/>
        <w:jc w:val="center"/>
        <w:rPr>
          <w:b/>
          <w:bCs/>
          <w:i/>
          <w:iCs/>
          <w:sz w:val="32"/>
          <w:szCs w:val="32"/>
          <w:lang w:val="en-US"/>
        </w:rPr>
      </w:pPr>
    </w:p>
    <w:p w:rsidR="00B10E60" w:rsidRPr="00EF590C" w:rsidRDefault="00B10E60" w:rsidP="00B10E60">
      <w:pPr>
        <w:pStyle w:val="Default"/>
        <w:jc w:val="center"/>
        <w:rPr>
          <w:b/>
          <w:bCs/>
          <w:i/>
          <w:iCs/>
          <w:sz w:val="32"/>
          <w:szCs w:val="32"/>
          <w:lang w:val="en-US"/>
        </w:rPr>
      </w:pPr>
    </w:p>
    <w:p w:rsidR="00B10E60" w:rsidRPr="00EF590C" w:rsidRDefault="00B10E60" w:rsidP="00B10E60">
      <w:pPr>
        <w:pStyle w:val="Default"/>
        <w:jc w:val="center"/>
        <w:rPr>
          <w:b/>
          <w:bCs/>
          <w:i/>
          <w:iCs/>
          <w:sz w:val="32"/>
          <w:szCs w:val="32"/>
          <w:lang w:val="en-US"/>
        </w:rPr>
      </w:pPr>
    </w:p>
    <w:p w:rsidR="00B10E60" w:rsidRPr="00EF590C" w:rsidRDefault="00B10E60" w:rsidP="00B10E60">
      <w:pPr>
        <w:pStyle w:val="Default"/>
        <w:jc w:val="center"/>
        <w:rPr>
          <w:b/>
          <w:bCs/>
          <w:i/>
          <w:iCs/>
          <w:sz w:val="32"/>
          <w:szCs w:val="32"/>
          <w:lang w:val="en-US"/>
        </w:rPr>
      </w:pPr>
    </w:p>
    <w:p w:rsidR="00D6649E" w:rsidRPr="00EF590C" w:rsidRDefault="00D6649E" w:rsidP="00B10E60">
      <w:pPr>
        <w:pStyle w:val="Default"/>
        <w:jc w:val="center"/>
        <w:rPr>
          <w:b/>
          <w:bCs/>
          <w:i/>
          <w:iCs/>
          <w:sz w:val="32"/>
          <w:szCs w:val="32"/>
          <w:lang w:val="en-US"/>
        </w:rPr>
      </w:pPr>
    </w:p>
    <w:p w:rsidR="00D6649E" w:rsidRPr="00EF590C" w:rsidRDefault="00D6649E" w:rsidP="00B10E60">
      <w:pPr>
        <w:pStyle w:val="Default"/>
        <w:jc w:val="center"/>
        <w:rPr>
          <w:b/>
          <w:bCs/>
          <w:i/>
          <w:iCs/>
          <w:sz w:val="32"/>
          <w:szCs w:val="32"/>
          <w:lang w:val="en-US"/>
        </w:rPr>
      </w:pPr>
    </w:p>
    <w:p w:rsidR="00B10E60" w:rsidRPr="00D6649E" w:rsidRDefault="00B10E60" w:rsidP="00B10E60">
      <w:pPr>
        <w:pStyle w:val="Default"/>
        <w:jc w:val="both"/>
        <w:rPr>
          <w:b/>
          <w:bCs/>
          <w:iCs/>
          <w:sz w:val="28"/>
          <w:szCs w:val="32"/>
          <w:lang w:val="en-US"/>
        </w:rPr>
      </w:pPr>
      <w:r w:rsidRPr="00D6649E">
        <w:rPr>
          <w:b/>
          <w:bCs/>
          <w:iCs/>
          <w:sz w:val="28"/>
          <w:szCs w:val="32"/>
          <w:lang w:val="en-US"/>
        </w:rPr>
        <w:lastRenderedPageBreak/>
        <w:t xml:space="preserve">                                                                                                      </w:t>
      </w:r>
      <w:r w:rsidRPr="00D6649E">
        <w:rPr>
          <w:b/>
          <w:bCs/>
          <w:iCs/>
          <w:sz w:val="28"/>
          <w:szCs w:val="32"/>
          <w:lang w:val="en-US"/>
        </w:rPr>
        <w:tab/>
        <w:t xml:space="preserve"> </w:t>
      </w:r>
      <w:r w:rsidR="00D6649E">
        <w:rPr>
          <w:b/>
          <w:bCs/>
          <w:iCs/>
          <w:sz w:val="28"/>
          <w:szCs w:val="32"/>
          <w:lang w:val="en-US"/>
        </w:rPr>
        <w:t>Project</w:t>
      </w:r>
    </w:p>
    <w:p w:rsidR="00B10E60" w:rsidRPr="00D6649E" w:rsidRDefault="00B10E60" w:rsidP="00B10E60">
      <w:pPr>
        <w:pStyle w:val="Default"/>
        <w:jc w:val="both"/>
        <w:rPr>
          <w:b/>
          <w:bCs/>
          <w:iCs/>
          <w:sz w:val="28"/>
          <w:szCs w:val="32"/>
          <w:lang w:val="en-US"/>
        </w:rPr>
      </w:pPr>
    </w:p>
    <w:p w:rsidR="00B10E60" w:rsidRPr="00D6649E" w:rsidRDefault="00D6649E" w:rsidP="00D6649E">
      <w:pPr>
        <w:ind w:firstLine="360"/>
        <w:jc w:val="center"/>
        <w:rPr>
          <w:b/>
          <w:bCs/>
          <w:sz w:val="28"/>
          <w:szCs w:val="28"/>
          <w:lang w:val="en-US"/>
        </w:rPr>
      </w:pPr>
      <w:r w:rsidRPr="00D6649E">
        <w:rPr>
          <w:b/>
          <w:bCs/>
          <w:sz w:val="28"/>
          <w:szCs w:val="28"/>
          <w:lang w:val="en-US"/>
        </w:rPr>
        <w:t>MAIN DIRECTIONS OF THE CONFERENCE:</w:t>
      </w:r>
    </w:p>
    <w:p w:rsidR="00D6649E" w:rsidRPr="00EF590C" w:rsidRDefault="00D6649E" w:rsidP="00B10E60">
      <w:pPr>
        <w:numPr>
          <w:ilvl w:val="0"/>
          <w:numId w:val="2"/>
        </w:numPr>
        <w:jc w:val="both"/>
        <w:rPr>
          <w:sz w:val="28"/>
          <w:szCs w:val="28"/>
          <w:lang w:val="en-US"/>
        </w:rPr>
      </w:pPr>
      <w:r w:rsidRPr="00D6649E">
        <w:rPr>
          <w:sz w:val="28"/>
          <w:szCs w:val="28"/>
          <w:lang w:val="en-US"/>
        </w:rPr>
        <w:t xml:space="preserve">Student sports movement: experience, problems, prospects. </w:t>
      </w:r>
    </w:p>
    <w:p w:rsidR="00D6649E" w:rsidRPr="00EF590C" w:rsidRDefault="00D6649E" w:rsidP="00B10E60">
      <w:pPr>
        <w:numPr>
          <w:ilvl w:val="0"/>
          <w:numId w:val="2"/>
        </w:numPr>
        <w:jc w:val="both"/>
        <w:rPr>
          <w:sz w:val="28"/>
          <w:szCs w:val="28"/>
          <w:lang w:val="en-US"/>
        </w:rPr>
      </w:pPr>
      <w:r w:rsidRPr="00D6649E">
        <w:rPr>
          <w:sz w:val="28"/>
          <w:szCs w:val="28"/>
          <w:lang w:val="en-US"/>
        </w:rPr>
        <w:t xml:space="preserve">Organizational and managerial aspects of student sports. </w:t>
      </w:r>
    </w:p>
    <w:p w:rsidR="00D6649E" w:rsidRDefault="00D6649E" w:rsidP="00D6649E">
      <w:pPr>
        <w:numPr>
          <w:ilvl w:val="0"/>
          <w:numId w:val="2"/>
        </w:numPr>
        <w:jc w:val="both"/>
        <w:rPr>
          <w:sz w:val="28"/>
          <w:szCs w:val="28"/>
          <w:lang w:val="en-US"/>
        </w:rPr>
      </w:pPr>
      <w:r w:rsidRPr="00D6649E">
        <w:rPr>
          <w:sz w:val="28"/>
          <w:szCs w:val="28"/>
          <w:lang w:val="en-US"/>
        </w:rPr>
        <w:t>Medical and biological support of sports and recreation</w:t>
      </w:r>
      <w:r>
        <w:rPr>
          <w:sz w:val="28"/>
          <w:szCs w:val="28"/>
          <w:lang w:val="en-US"/>
        </w:rPr>
        <w:t xml:space="preserve"> </w:t>
      </w:r>
      <w:r w:rsidRPr="00D6649E">
        <w:rPr>
          <w:sz w:val="28"/>
          <w:szCs w:val="28"/>
          <w:lang w:val="en-US"/>
        </w:rPr>
        <w:t>and sports activities.</w:t>
      </w:r>
    </w:p>
    <w:p w:rsidR="00D6649E" w:rsidRDefault="00D6649E" w:rsidP="00D6649E">
      <w:pPr>
        <w:numPr>
          <w:ilvl w:val="0"/>
          <w:numId w:val="2"/>
        </w:numPr>
        <w:jc w:val="both"/>
        <w:rPr>
          <w:sz w:val="28"/>
          <w:szCs w:val="28"/>
          <w:lang w:val="en-US"/>
        </w:rPr>
      </w:pPr>
      <w:r w:rsidRPr="00D6649E">
        <w:rPr>
          <w:sz w:val="28"/>
          <w:szCs w:val="28"/>
          <w:lang w:val="en-US"/>
        </w:rPr>
        <w:t>Theoretical-methodical and psychological-pedagogical aspects</w:t>
      </w:r>
      <w:r>
        <w:rPr>
          <w:sz w:val="28"/>
          <w:szCs w:val="28"/>
          <w:lang w:val="en-US"/>
        </w:rPr>
        <w:t xml:space="preserve"> </w:t>
      </w:r>
      <w:r w:rsidRPr="00D6649E">
        <w:rPr>
          <w:sz w:val="28"/>
          <w:szCs w:val="28"/>
          <w:lang w:val="en-US"/>
        </w:rPr>
        <w:t xml:space="preserve">physical culture, sports and tourism. </w:t>
      </w:r>
    </w:p>
    <w:p w:rsidR="00B10E60" w:rsidRDefault="00D6649E" w:rsidP="00D6649E">
      <w:pPr>
        <w:numPr>
          <w:ilvl w:val="0"/>
          <w:numId w:val="2"/>
        </w:numPr>
        <w:jc w:val="both"/>
        <w:rPr>
          <w:sz w:val="28"/>
          <w:szCs w:val="28"/>
          <w:lang w:val="en-US"/>
        </w:rPr>
      </w:pPr>
      <w:r w:rsidRPr="00D6649E">
        <w:rPr>
          <w:sz w:val="28"/>
          <w:szCs w:val="28"/>
          <w:lang w:val="en-US"/>
        </w:rPr>
        <w:t>National sports and folk games in the system of youth physical education.</w:t>
      </w:r>
    </w:p>
    <w:p w:rsidR="00D6649E" w:rsidRPr="00D6649E" w:rsidRDefault="00D6649E" w:rsidP="00D6649E">
      <w:pPr>
        <w:ind w:left="720"/>
        <w:jc w:val="both"/>
        <w:rPr>
          <w:sz w:val="28"/>
          <w:szCs w:val="28"/>
          <w:lang w:val="en-US"/>
        </w:rPr>
      </w:pPr>
    </w:p>
    <w:p w:rsidR="00D6649E" w:rsidRPr="00D6649E" w:rsidRDefault="00D6649E" w:rsidP="00B10E60">
      <w:pPr>
        <w:jc w:val="both"/>
        <w:rPr>
          <w:b/>
          <w:bCs/>
          <w:sz w:val="28"/>
          <w:szCs w:val="28"/>
          <w:lang w:val="en-US"/>
        </w:rPr>
      </w:pPr>
      <w:r w:rsidRPr="00D6649E">
        <w:rPr>
          <w:b/>
          <w:bCs/>
          <w:sz w:val="28"/>
          <w:szCs w:val="28"/>
          <w:lang w:val="en-US"/>
        </w:rPr>
        <w:t xml:space="preserve">Form of the conference (online and offline): </w:t>
      </w:r>
    </w:p>
    <w:p w:rsidR="00D6649E" w:rsidRPr="00D6649E" w:rsidRDefault="00D6649E" w:rsidP="00D6649E">
      <w:pPr>
        <w:rPr>
          <w:sz w:val="28"/>
          <w:szCs w:val="28"/>
          <w:lang w:val="en-US"/>
        </w:rPr>
      </w:pPr>
      <w:r w:rsidRPr="00D6649E">
        <w:rPr>
          <w:sz w:val="28"/>
          <w:szCs w:val="28"/>
          <w:lang w:val="en-US"/>
        </w:rPr>
        <w:t>Plenary and breakout sessions, sessions, poster presentations, round tables within breakout sessions.</w:t>
      </w:r>
    </w:p>
    <w:p w:rsidR="00B10E60" w:rsidRPr="00D6649E" w:rsidRDefault="00D6649E" w:rsidP="00D6649E">
      <w:pPr>
        <w:rPr>
          <w:b/>
          <w:bCs/>
          <w:sz w:val="18"/>
          <w:szCs w:val="18"/>
          <w:lang w:val="en-US"/>
        </w:rPr>
      </w:pPr>
      <w:r w:rsidRPr="00D6649E">
        <w:rPr>
          <w:sz w:val="28"/>
          <w:szCs w:val="28"/>
          <w:lang w:val="en-US"/>
        </w:rPr>
        <w:t xml:space="preserve"> For offline participants - publication of the report material in the collection of conference materials.</w:t>
      </w:r>
    </w:p>
    <w:p w:rsidR="00D6649E" w:rsidRPr="00D6649E" w:rsidRDefault="00D6649E" w:rsidP="00D6649E">
      <w:pPr>
        <w:rPr>
          <w:b/>
          <w:bCs/>
          <w:sz w:val="28"/>
          <w:szCs w:val="28"/>
          <w:lang w:val="en-US"/>
        </w:rPr>
      </w:pPr>
      <w:r w:rsidRPr="00D6649E">
        <w:rPr>
          <w:b/>
          <w:bCs/>
          <w:sz w:val="28"/>
          <w:szCs w:val="28"/>
          <w:lang w:val="en-US"/>
        </w:rPr>
        <w:t>Report duration:</w:t>
      </w:r>
    </w:p>
    <w:p w:rsidR="00D6649E" w:rsidRPr="00D6649E" w:rsidRDefault="00D6649E" w:rsidP="00D6649E">
      <w:pPr>
        <w:rPr>
          <w:bCs/>
          <w:sz w:val="28"/>
          <w:szCs w:val="28"/>
          <w:lang w:val="en-US"/>
        </w:rPr>
      </w:pPr>
      <w:r w:rsidRPr="00D6649E">
        <w:rPr>
          <w:bCs/>
          <w:sz w:val="28"/>
          <w:szCs w:val="28"/>
          <w:lang w:val="en-US"/>
        </w:rPr>
        <w:t xml:space="preserve"> - plenary report - 20-25 min.</w:t>
      </w:r>
    </w:p>
    <w:p w:rsidR="00D6649E" w:rsidRPr="00D6649E" w:rsidRDefault="00D6649E" w:rsidP="00D6649E">
      <w:pPr>
        <w:rPr>
          <w:bCs/>
          <w:sz w:val="28"/>
          <w:szCs w:val="28"/>
          <w:lang w:val="en-US"/>
        </w:rPr>
      </w:pPr>
      <w:r w:rsidRPr="00D6649E">
        <w:rPr>
          <w:bCs/>
          <w:sz w:val="28"/>
          <w:szCs w:val="28"/>
          <w:lang w:val="en-US"/>
        </w:rPr>
        <w:t xml:space="preserve"> - section report - 10-15 min.</w:t>
      </w:r>
    </w:p>
    <w:p w:rsidR="00D6649E" w:rsidRPr="00D6649E" w:rsidRDefault="00D6649E" w:rsidP="00D6649E">
      <w:pPr>
        <w:rPr>
          <w:bCs/>
          <w:sz w:val="28"/>
          <w:szCs w:val="28"/>
          <w:lang w:val="en-US"/>
        </w:rPr>
      </w:pPr>
      <w:r w:rsidRPr="00D6649E">
        <w:rPr>
          <w:bCs/>
          <w:sz w:val="28"/>
          <w:szCs w:val="28"/>
          <w:lang w:val="en-US"/>
        </w:rPr>
        <w:t xml:space="preserve"> - poster presentation - 5 min.</w:t>
      </w:r>
    </w:p>
    <w:p w:rsidR="00B10E60" w:rsidRDefault="00D6649E" w:rsidP="00D6649E">
      <w:pPr>
        <w:rPr>
          <w:bCs/>
          <w:sz w:val="28"/>
          <w:szCs w:val="28"/>
          <w:lang w:val="en-US"/>
        </w:rPr>
      </w:pPr>
      <w:r w:rsidRPr="00D6649E">
        <w:rPr>
          <w:bCs/>
          <w:sz w:val="28"/>
          <w:szCs w:val="28"/>
          <w:lang w:val="en-US"/>
        </w:rPr>
        <w:t xml:space="preserve"> - messages at the round table - 10 min.</w:t>
      </w:r>
    </w:p>
    <w:p w:rsidR="00D6649E" w:rsidRPr="00D6649E" w:rsidRDefault="00D6649E" w:rsidP="00D6649E">
      <w:pPr>
        <w:rPr>
          <w:sz w:val="14"/>
          <w:szCs w:val="14"/>
          <w:lang w:val="en-US"/>
        </w:rPr>
      </w:pPr>
    </w:p>
    <w:p w:rsidR="00D6649E" w:rsidRPr="00D6649E" w:rsidRDefault="00D6649E" w:rsidP="00D6649E">
      <w:pPr>
        <w:rPr>
          <w:b/>
          <w:bCs/>
          <w:sz w:val="28"/>
          <w:szCs w:val="28"/>
          <w:lang w:val="en-US"/>
        </w:rPr>
      </w:pPr>
      <w:r w:rsidRPr="00D6649E">
        <w:rPr>
          <w:b/>
          <w:bCs/>
          <w:sz w:val="28"/>
          <w:szCs w:val="28"/>
          <w:lang w:val="en-US"/>
        </w:rPr>
        <w:t>Conference languages:</w:t>
      </w:r>
    </w:p>
    <w:p w:rsidR="00B10E60" w:rsidRDefault="00D6649E" w:rsidP="00D6649E">
      <w:pPr>
        <w:rPr>
          <w:bCs/>
          <w:sz w:val="28"/>
          <w:szCs w:val="28"/>
          <w:lang w:val="en-US"/>
        </w:rPr>
      </w:pPr>
      <w:r w:rsidRPr="00D6649E">
        <w:rPr>
          <w:bCs/>
          <w:sz w:val="28"/>
          <w:szCs w:val="28"/>
          <w:lang w:val="en-US"/>
        </w:rPr>
        <w:t xml:space="preserve"> Kyrgyz, Russian, English.</w:t>
      </w:r>
    </w:p>
    <w:p w:rsidR="00D6649E" w:rsidRPr="00D6649E" w:rsidRDefault="00D6649E" w:rsidP="00D6649E">
      <w:pPr>
        <w:rPr>
          <w:sz w:val="28"/>
          <w:lang w:val="en-US"/>
        </w:rPr>
      </w:pPr>
    </w:p>
    <w:p w:rsidR="00D6649E" w:rsidRPr="00D6649E" w:rsidRDefault="00D6649E" w:rsidP="00D6649E">
      <w:pPr>
        <w:jc w:val="both"/>
        <w:rPr>
          <w:sz w:val="28"/>
          <w:lang w:val="en-US"/>
        </w:rPr>
      </w:pPr>
      <w:r w:rsidRPr="00D6649E">
        <w:rPr>
          <w:b/>
          <w:sz w:val="28"/>
          <w:lang w:val="en-US"/>
        </w:rPr>
        <w:t xml:space="preserve">Important dates: </w:t>
      </w:r>
      <w:r w:rsidRPr="00D6649E">
        <w:rPr>
          <w:sz w:val="28"/>
          <w:lang w:val="en-US"/>
        </w:rPr>
        <w:t>acceptance of applications, conference materials and reg.</w:t>
      </w:r>
      <w:r>
        <w:rPr>
          <w:sz w:val="28"/>
          <w:lang w:val="en-US"/>
        </w:rPr>
        <w:t xml:space="preserve"> </w:t>
      </w:r>
      <w:r w:rsidRPr="00D6649E">
        <w:rPr>
          <w:sz w:val="28"/>
          <w:lang w:val="en-US"/>
        </w:rPr>
        <w:t>contributions by May 1st.</w:t>
      </w:r>
    </w:p>
    <w:p w:rsidR="00D6649E" w:rsidRPr="00D6649E" w:rsidRDefault="00D6649E" w:rsidP="00D6649E">
      <w:pPr>
        <w:rPr>
          <w:b/>
          <w:sz w:val="28"/>
          <w:lang w:val="en-US"/>
        </w:rPr>
      </w:pPr>
      <w:r w:rsidRPr="00D6649E">
        <w:rPr>
          <w:b/>
          <w:sz w:val="28"/>
          <w:lang w:val="en-US"/>
        </w:rPr>
        <w:t xml:space="preserve"> Arrival date: </w:t>
      </w:r>
      <w:r w:rsidRPr="00D6649E">
        <w:rPr>
          <w:sz w:val="28"/>
          <w:lang w:val="en-US"/>
        </w:rPr>
        <w:t>September</w:t>
      </w:r>
      <w:r>
        <w:rPr>
          <w:sz w:val="28"/>
          <w:lang w:val="en-US"/>
        </w:rPr>
        <w:t xml:space="preserve">, </w:t>
      </w:r>
      <w:r w:rsidRPr="00D6649E">
        <w:rPr>
          <w:sz w:val="28"/>
          <w:lang w:val="en-US"/>
        </w:rPr>
        <w:t>4</w:t>
      </w:r>
    </w:p>
    <w:p w:rsidR="00B10E60" w:rsidRDefault="00D6649E" w:rsidP="00D6649E">
      <w:pPr>
        <w:rPr>
          <w:sz w:val="28"/>
          <w:lang w:val="en-US"/>
        </w:rPr>
      </w:pPr>
      <w:r w:rsidRPr="00D6649E">
        <w:rPr>
          <w:b/>
          <w:sz w:val="28"/>
          <w:lang w:val="en-US"/>
        </w:rPr>
        <w:t xml:space="preserve"> Departure date: </w:t>
      </w:r>
      <w:r w:rsidRPr="00D6649E">
        <w:rPr>
          <w:sz w:val="28"/>
          <w:lang w:val="en-US"/>
        </w:rPr>
        <w:t>September</w:t>
      </w:r>
      <w:r>
        <w:rPr>
          <w:sz w:val="28"/>
          <w:lang w:val="en-US"/>
        </w:rPr>
        <w:t xml:space="preserve">, </w:t>
      </w:r>
      <w:r w:rsidRPr="00D6649E">
        <w:rPr>
          <w:sz w:val="28"/>
          <w:lang w:val="en-US"/>
        </w:rPr>
        <w:t>8</w:t>
      </w:r>
    </w:p>
    <w:p w:rsidR="00D6649E" w:rsidRPr="00D6649E" w:rsidRDefault="00D6649E" w:rsidP="00D6649E">
      <w:pPr>
        <w:rPr>
          <w:sz w:val="28"/>
          <w:lang w:val="en-US"/>
        </w:rPr>
      </w:pPr>
    </w:p>
    <w:p w:rsidR="00D6649E" w:rsidRPr="00D6649E" w:rsidRDefault="00D6649E" w:rsidP="00D6649E">
      <w:pPr>
        <w:pStyle w:val="NormalWeb"/>
        <w:shd w:val="clear" w:color="auto" w:fill="FFFFFF"/>
        <w:jc w:val="both"/>
        <w:rPr>
          <w:b/>
          <w:bCs/>
          <w:sz w:val="28"/>
          <w:szCs w:val="28"/>
          <w:lang w:val="en-US"/>
        </w:rPr>
      </w:pPr>
      <w:r w:rsidRPr="00D6649E">
        <w:rPr>
          <w:b/>
          <w:bCs/>
          <w:sz w:val="28"/>
          <w:szCs w:val="28"/>
          <w:lang w:val="en-US"/>
        </w:rPr>
        <w:t>Registration fee:</w:t>
      </w:r>
    </w:p>
    <w:p w:rsidR="00B10E60" w:rsidRPr="00D6649E" w:rsidRDefault="00D6649E" w:rsidP="00D6649E">
      <w:pPr>
        <w:pStyle w:val="NormalWeb"/>
        <w:shd w:val="clear" w:color="auto" w:fill="FFFFFF"/>
        <w:jc w:val="both"/>
        <w:rPr>
          <w:bCs/>
          <w:sz w:val="28"/>
          <w:szCs w:val="28"/>
          <w:lang w:val="en-US"/>
        </w:rPr>
      </w:pPr>
      <w:r w:rsidRPr="00D6649E">
        <w:rPr>
          <w:bCs/>
          <w:sz w:val="28"/>
          <w:szCs w:val="28"/>
          <w:lang w:val="en-US"/>
        </w:rPr>
        <w:t>Registration fee for 1 participant is differentiated depending on the form of participation in the conference:</w:t>
      </w:r>
    </w:p>
    <w:tbl>
      <w:tblPr>
        <w:tblStyle w:val="TableGrid"/>
        <w:tblW w:w="0" w:type="auto"/>
        <w:tblLook w:val="04A0" w:firstRow="1" w:lastRow="0" w:firstColumn="1" w:lastColumn="0" w:noHBand="0" w:noVBand="1"/>
      </w:tblPr>
      <w:tblGrid>
        <w:gridCol w:w="1833"/>
        <w:gridCol w:w="1786"/>
        <w:gridCol w:w="1786"/>
        <w:gridCol w:w="2209"/>
        <w:gridCol w:w="1725"/>
      </w:tblGrid>
      <w:tr w:rsidR="00B10E60" w:rsidRPr="00D41167" w:rsidTr="00603C7C">
        <w:tc>
          <w:tcPr>
            <w:tcW w:w="1833" w:type="dxa"/>
            <w:vMerge w:val="restart"/>
          </w:tcPr>
          <w:p w:rsidR="00B10E60" w:rsidRPr="00F365E6" w:rsidRDefault="00D6649E" w:rsidP="006F5AA2">
            <w:pPr>
              <w:pStyle w:val="NormalWeb"/>
              <w:jc w:val="both"/>
              <w:rPr>
                <w:rFonts w:cs="Times New Roman"/>
                <w:b/>
                <w:i/>
                <w:sz w:val="28"/>
                <w:szCs w:val="28"/>
              </w:rPr>
            </w:pPr>
            <w:proofErr w:type="spellStart"/>
            <w:r w:rsidRPr="00D6649E">
              <w:rPr>
                <w:rFonts w:cs="Times New Roman"/>
                <w:b/>
                <w:i/>
                <w:sz w:val="28"/>
                <w:szCs w:val="28"/>
              </w:rPr>
              <w:t>Member</w:t>
            </w:r>
            <w:proofErr w:type="spellEnd"/>
            <w:r w:rsidRPr="00D6649E">
              <w:rPr>
                <w:rFonts w:cs="Times New Roman"/>
                <w:b/>
                <w:i/>
                <w:sz w:val="28"/>
                <w:szCs w:val="28"/>
              </w:rPr>
              <w:t xml:space="preserve"> </w:t>
            </w:r>
            <w:proofErr w:type="spellStart"/>
            <w:r w:rsidRPr="00D6649E">
              <w:rPr>
                <w:rFonts w:cs="Times New Roman"/>
                <w:b/>
                <w:i/>
                <w:sz w:val="28"/>
                <w:szCs w:val="28"/>
              </w:rPr>
              <w:t>status</w:t>
            </w:r>
            <w:proofErr w:type="spellEnd"/>
          </w:p>
        </w:tc>
        <w:tc>
          <w:tcPr>
            <w:tcW w:w="5781" w:type="dxa"/>
            <w:gridSpan w:val="3"/>
          </w:tcPr>
          <w:p w:rsidR="00B10E60" w:rsidRPr="00F365E6" w:rsidRDefault="00603C7C" w:rsidP="00603C7C">
            <w:pPr>
              <w:pStyle w:val="NormalWeb"/>
              <w:jc w:val="center"/>
              <w:rPr>
                <w:rFonts w:cs="Times New Roman"/>
                <w:b/>
                <w:i/>
                <w:sz w:val="28"/>
                <w:szCs w:val="28"/>
              </w:rPr>
            </w:pPr>
            <w:r>
              <w:rPr>
                <w:rFonts w:cs="Times New Roman"/>
                <w:b/>
                <w:i/>
                <w:sz w:val="28"/>
                <w:szCs w:val="28"/>
                <w:lang w:val="en-US"/>
              </w:rPr>
              <w:t>I</w:t>
            </w:r>
            <w:r w:rsidRPr="00603C7C">
              <w:rPr>
                <w:rFonts w:cs="Times New Roman"/>
                <w:b/>
                <w:i/>
                <w:sz w:val="28"/>
                <w:szCs w:val="28"/>
              </w:rPr>
              <w:t xml:space="preserve">n </w:t>
            </w:r>
            <w:proofErr w:type="spellStart"/>
            <w:r w:rsidRPr="00603C7C">
              <w:rPr>
                <w:rFonts w:cs="Times New Roman"/>
                <w:b/>
                <w:i/>
                <w:sz w:val="28"/>
                <w:szCs w:val="28"/>
              </w:rPr>
              <w:t>presence</w:t>
            </w:r>
            <w:proofErr w:type="spellEnd"/>
            <w:r>
              <w:t xml:space="preserve"> </w:t>
            </w:r>
            <w:proofErr w:type="spellStart"/>
            <w:r w:rsidRPr="00603C7C">
              <w:rPr>
                <w:rFonts w:cs="Times New Roman"/>
                <w:b/>
                <w:i/>
                <w:sz w:val="28"/>
                <w:szCs w:val="28"/>
              </w:rPr>
              <w:t>participation</w:t>
            </w:r>
            <w:proofErr w:type="spellEnd"/>
          </w:p>
        </w:tc>
        <w:tc>
          <w:tcPr>
            <w:tcW w:w="1725" w:type="dxa"/>
            <w:vMerge w:val="restart"/>
          </w:tcPr>
          <w:p w:rsidR="00B10E60" w:rsidRPr="00603C7C" w:rsidRDefault="00603C7C" w:rsidP="006F5AA2">
            <w:pPr>
              <w:pStyle w:val="NormalWeb"/>
              <w:jc w:val="both"/>
              <w:rPr>
                <w:b/>
                <w:i/>
                <w:sz w:val="28"/>
                <w:szCs w:val="28"/>
                <w:lang w:val="en-US"/>
              </w:rPr>
            </w:pPr>
            <w:r>
              <w:rPr>
                <w:b/>
                <w:i/>
                <w:sz w:val="28"/>
                <w:szCs w:val="28"/>
                <w:lang w:val="en-US"/>
              </w:rPr>
              <w:t>P</w:t>
            </w:r>
            <w:r w:rsidRPr="00603C7C">
              <w:rPr>
                <w:b/>
                <w:i/>
                <w:sz w:val="28"/>
                <w:szCs w:val="28"/>
                <w:lang w:val="en-US"/>
              </w:rPr>
              <w:t>articipation in absence</w:t>
            </w:r>
          </w:p>
          <w:p w:rsidR="00B10E60" w:rsidRPr="00603C7C" w:rsidRDefault="00603C7C" w:rsidP="006F5AA2">
            <w:pPr>
              <w:pStyle w:val="NormalWeb"/>
              <w:jc w:val="both"/>
              <w:rPr>
                <w:sz w:val="28"/>
                <w:szCs w:val="28"/>
                <w:lang w:val="en-US"/>
              </w:rPr>
            </w:pPr>
            <w:r w:rsidRPr="00603C7C">
              <w:rPr>
                <w:b/>
                <w:i/>
                <w:sz w:val="28"/>
                <w:szCs w:val="28"/>
                <w:lang w:val="en-US"/>
              </w:rPr>
              <w:t>(for 1 article)</w:t>
            </w:r>
          </w:p>
        </w:tc>
      </w:tr>
      <w:tr w:rsidR="00B10E60" w:rsidRPr="00D41167" w:rsidTr="00603C7C">
        <w:tc>
          <w:tcPr>
            <w:tcW w:w="1833" w:type="dxa"/>
            <w:vMerge/>
          </w:tcPr>
          <w:p w:rsidR="00B10E60" w:rsidRPr="00603C7C" w:rsidRDefault="00B10E60" w:rsidP="006F5AA2">
            <w:pPr>
              <w:pStyle w:val="NormalWeb"/>
              <w:jc w:val="both"/>
              <w:rPr>
                <w:rFonts w:cs="Times New Roman"/>
                <w:b/>
                <w:i/>
                <w:lang w:val="en-US"/>
              </w:rPr>
            </w:pPr>
          </w:p>
        </w:tc>
        <w:tc>
          <w:tcPr>
            <w:tcW w:w="1786" w:type="dxa"/>
          </w:tcPr>
          <w:p w:rsidR="00B10E60" w:rsidRPr="00F365E6" w:rsidRDefault="00603C7C" w:rsidP="006F5AA2">
            <w:pPr>
              <w:pStyle w:val="NormalWeb"/>
              <w:jc w:val="both"/>
              <w:rPr>
                <w:rFonts w:cs="Times New Roman"/>
                <w:b/>
                <w:i/>
              </w:rPr>
            </w:pPr>
            <w:r w:rsidRPr="00603C7C">
              <w:rPr>
                <w:rFonts w:cs="Times New Roman"/>
                <w:b/>
                <w:i/>
              </w:rPr>
              <w:t>Student</w:t>
            </w:r>
          </w:p>
        </w:tc>
        <w:tc>
          <w:tcPr>
            <w:tcW w:w="1786" w:type="dxa"/>
          </w:tcPr>
          <w:p w:rsidR="00B10E60" w:rsidRPr="00F365E6" w:rsidRDefault="00603C7C" w:rsidP="006F5AA2">
            <w:pPr>
              <w:pStyle w:val="NormalWeb"/>
              <w:jc w:val="both"/>
              <w:rPr>
                <w:rFonts w:cs="Times New Roman"/>
                <w:b/>
                <w:i/>
              </w:rPr>
            </w:pPr>
            <w:proofErr w:type="spellStart"/>
            <w:r w:rsidRPr="00603C7C">
              <w:rPr>
                <w:rFonts w:cs="Times New Roman"/>
                <w:b/>
                <w:i/>
              </w:rPr>
              <w:t>Master</w:t>
            </w:r>
            <w:proofErr w:type="spellEnd"/>
            <w:r w:rsidRPr="00603C7C">
              <w:rPr>
                <w:rFonts w:cs="Times New Roman"/>
                <w:b/>
                <w:i/>
              </w:rPr>
              <w:t xml:space="preserve"> </w:t>
            </w:r>
            <w:proofErr w:type="spellStart"/>
            <w:r w:rsidRPr="00603C7C">
              <w:rPr>
                <w:rFonts w:cs="Times New Roman"/>
                <w:b/>
                <w:i/>
              </w:rPr>
              <w:t>student</w:t>
            </w:r>
            <w:proofErr w:type="spellEnd"/>
          </w:p>
        </w:tc>
        <w:tc>
          <w:tcPr>
            <w:tcW w:w="2209" w:type="dxa"/>
          </w:tcPr>
          <w:p w:rsidR="00B10E60" w:rsidRPr="00603C7C" w:rsidRDefault="00603C7C" w:rsidP="006F5AA2">
            <w:pPr>
              <w:pStyle w:val="NormalWeb"/>
              <w:jc w:val="both"/>
              <w:rPr>
                <w:rFonts w:cs="Times New Roman"/>
                <w:b/>
                <w:i/>
                <w:lang w:val="en-US"/>
              </w:rPr>
            </w:pPr>
            <w:r w:rsidRPr="00603C7C">
              <w:rPr>
                <w:rFonts w:cs="Times New Roman"/>
                <w:b/>
                <w:i/>
                <w:lang w:val="en-US"/>
              </w:rPr>
              <w:t>Young scientist, graduate student, doctoral student, supervisor</w:t>
            </w:r>
          </w:p>
        </w:tc>
        <w:tc>
          <w:tcPr>
            <w:tcW w:w="1725" w:type="dxa"/>
            <w:vMerge/>
          </w:tcPr>
          <w:p w:rsidR="00B10E60" w:rsidRPr="00603C7C" w:rsidRDefault="00B10E60" w:rsidP="006F5AA2">
            <w:pPr>
              <w:pStyle w:val="NormalWeb"/>
              <w:jc w:val="both"/>
              <w:rPr>
                <w:sz w:val="28"/>
                <w:szCs w:val="28"/>
                <w:lang w:val="en-US"/>
              </w:rPr>
            </w:pPr>
          </w:p>
        </w:tc>
      </w:tr>
      <w:tr w:rsidR="00B10E60" w:rsidRPr="00F365E6" w:rsidTr="00603C7C">
        <w:tc>
          <w:tcPr>
            <w:tcW w:w="1833" w:type="dxa"/>
          </w:tcPr>
          <w:p w:rsidR="00B10E60" w:rsidRPr="00F365E6" w:rsidRDefault="00603C7C" w:rsidP="006F5AA2">
            <w:pPr>
              <w:pStyle w:val="NormalWeb"/>
              <w:jc w:val="both"/>
              <w:rPr>
                <w:sz w:val="28"/>
                <w:szCs w:val="28"/>
              </w:rPr>
            </w:pPr>
            <w:proofErr w:type="spellStart"/>
            <w:r w:rsidRPr="00603C7C">
              <w:rPr>
                <w:rFonts w:cs="Times New Roman"/>
                <w:b/>
                <w:i/>
              </w:rPr>
              <w:t>Association</w:t>
            </w:r>
            <w:proofErr w:type="spellEnd"/>
            <w:r w:rsidRPr="00603C7C">
              <w:rPr>
                <w:rFonts w:cs="Times New Roman"/>
                <w:b/>
                <w:i/>
              </w:rPr>
              <w:t xml:space="preserve"> </w:t>
            </w:r>
            <w:proofErr w:type="spellStart"/>
            <w:r w:rsidRPr="00603C7C">
              <w:rPr>
                <w:rFonts w:cs="Times New Roman"/>
                <w:b/>
                <w:i/>
              </w:rPr>
              <w:t>members</w:t>
            </w:r>
            <w:proofErr w:type="spellEnd"/>
          </w:p>
        </w:tc>
        <w:tc>
          <w:tcPr>
            <w:tcW w:w="1786" w:type="dxa"/>
          </w:tcPr>
          <w:p w:rsidR="00603C7C" w:rsidRPr="00603C7C" w:rsidRDefault="00603C7C" w:rsidP="00603C7C">
            <w:pPr>
              <w:pStyle w:val="NormalWeb"/>
              <w:jc w:val="center"/>
              <w:rPr>
                <w:b/>
                <w:bCs/>
                <w:sz w:val="28"/>
                <w:szCs w:val="28"/>
                <w:lang w:val="en-US"/>
              </w:rPr>
            </w:pPr>
            <w:r w:rsidRPr="00603C7C">
              <w:rPr>
                <w:b/>
                <w:bCs/>
                <w:sz w:val="28"/>
                <w:szCs w:val="28"/>
                <w:lang w:val="en-US"/>
              </w:rPr>
              <w:t>30 Euro</w:t>
            </w:r>
          </w:p>
          <w:p w:rsidR="00B10E60" w:rsidRPr="00603C7C" w:rsidRDefault="00603C7C" w:rsidP="00603C7C">
            <w:pPr>
              <w:pStyle w:val="NormalWeb"/>
              <w:jc w:val="center"/>
              <w:rPr>
                <w:sz w:val="28"/>
                <w:szCs w:val="28"/>
                <w:lang w:val="en-US"/>
              </w:rPr>
            </w:pPr>
            <w:r w:rsidRPr="00603C7C">
              <w:rPr>
                <w:b/>
                <w:bCs/>
                <w:sz w:val="28"/>
                <w:szCs w:val="28"/>
                <w:lang w:val="en-US"/>
              </w:rPr>
              <w:t xml:space="preserve"> (at the rate of the Central Bank)</w:t>
            </w:r>
          </w:p>
        </w:tc>
        <w:tc>
          <w:tcPr>
            <w:tcW w:w="1786" w:type="dxa"/>
          </w:tcPr>
          <w:p w:rsidR="00603C7C" w:rsidRPr="00603C7C" w:rsidRDefault="00603C7C" w:rsidP="00603C7C">
            <w:pPr>
              <w:pStyle w:val="NormalWeb"/>
              <w:jc w:val="center"/>
              <w:rPr>
                <w:b/>
                <w:bCs/>
                <w:sz w:val="28"/>
                <w:szCs w:val="28"/>
                <w:lang w:val="en-US"/>
              </w:rPr>
            </w:pPr>
            <w:r w:rsidRPr="00603C7C">
              <w:rPr>
                <w:b/>
                <w:bCs/>
                <w:sz w:val="28"/>
                <w:szCs w:val="28"/>
                <w:lang w:val="en-US"/>
              </w:rPr>
              <w:t>40 Euro</w:t>
            </w:r>
          </w:p>
          <w:p w:rsidR="00B10E60" w:rsidRPr="00603C7C" w:rsidRDefault="00603C7C" w:rsidP="00603C7C">
            <w:pPr>
              <w:pStyle w:val="NormalWeb"/>
              <w:jc w:val="both"/>
              <w:rPr>
                <w:rFonts w:cs="Times New Roman"/>
                <w:b/>
                <w:i/>
                <w:lang w:val="en-US"/>
              </w:rPr>
            </w:pPr>
            <w:r w:rsidRPr="00603C7C">
              <w:rPr>
                <w:b/>
                <w:bCs/>
                <w:sz w:val="28"/>
                <w:szCs w:val="28"/>
                <w:lang w:val="en-US"/>
              </w:rPr>
              <w:t xml:space="preserve"> (at the rate of the Central Bank)</w:t>
            </w:r>
          </w:p>
        </w:tc>
        <w:tc>
          <w:tcPr>
            <w:tcW w:w="2209" w:type="dxa"/>
          </w:tcPr>
          <w:p w:rsidR="00603C7C" w:rsidRPr="00603C7C" w:rsidRDefault="00603C7C" w:rsidP="00603C7C">
            <w:pPr>
              <w:pStyle w:val="NormalWeb"/>
              <w:jc w:val="center"/>
              <w:rPr>
                <w:b/>
                <w:bCs/>
                <w:sz w:val="28"/>
                <w:szCs w:val="28"/>
                <w:lang w:val="en-US"/>
              </w:rPr>
            </w:pPr>
            <w:r w:rsidRPr="00603C7C">
              <w:rPr>
                <w:b/>
                <w:bCs/>
                <w:sz w:val="28"/>
                <w:szCs w:val="28"/>
                <w:lang w:val="en-US"/>
              </w:rPr>
              <w:t>50 Euro</w:t>
            </w:r>
          </w:p>
          <w:p w:rsidR="00B10E60" w:rsidRPr="00603C7C" w:rsidRDefault="00603C7C" w:rsidP="00603C7C">
            <w:pPr>
              <w:pStyle w:val="NormalWeb"/>
              <w:jc w:val="both"/>
              <w:rPr>
                <w:rFonts w:cs="Times New Roman"/>
                <w:b/>
                <w:i/>
                <w:lang w:val="en-US"/>
              </w:rPr>
            </w:pPr>
            <w:r w:rsidRPr="00603C7C">
              <w:rPr>
                <w:b/>
                <w:bCs/>
                <w:sz w:val="28"/>
                <w:szCs w:val="28"/>
                <w:lang w:val="en-US"/>
              </w:rPr>
              <w:t xml:space="preserve"> (at the rate of the Central Bank)</w:t>
            </w:r>
          </w:p>
        </w:tc>
        <w:tc>
          <w:tcPr>
            <w:tcW w:w="1725" w:type="dxa"/>
          </w:tcPr>
          <w:p w:rsidR="00B10E60" w:rsidRPr="00F365E6" w:rsidRDefault="00603C7C" w:rsidP="00603C7C">
            <w:pPr>
              <w:pStyle w:val="NormalWeb"/>
              <w:jc w:val="center"/>
              <w:rPr>
                <w:sz w:val="28"/>
                <w:szCs w:val="28"/>
              </w:rPr>
            </w:pPr>
            <w:r w:rsidRPr="00603C7C">
              <w:rPr>
                <w:b/>
                <w:bCs/>
                <w:sz w:val="28"/>
                <w:szCs w:val="28"/>
              </w:rPr>
              <w:t xml:space="preserve">10 </w:t>
            </w:r>
            <w:proofErr w:type="spellStart"/>
            <w:r w:rsidRPr="00603C7C">
              <w:rPr>
                <w:b/>
                <w:bCs/>
                <w:sz w:val="28"/>
                <w:szCs w:val="28"/>
              </w:rPr>
              <w:t>Euro</w:t>
            </w:r>
            <w:proofErr w:type="spellEnd"/>
          </w:p>
        </w:tc>
      </w:tr>
      <w:tr w:rsidR="00B10E60" w:rsidRPr="00F365E6" w:rsidTr="00603C7C">
        <w:tc>
          <w:tcPr>
            <w:tcW w:w="1833" w:type="dxa"/>
          </w:tcPr>
          <w:p w:rsidR="00B10E60" w:rsidRPr="00603C7C" w:rsidRDefault="00603C7C" w:rsidP="006F5AA2">
            <w:pPr>
              <w:pStyle w:val="NormalWeb"/>
              <w:jc w:val="both"/>
              <w:rPr>
                <w:b/>
                <w:i/>
                <w:sz w:val="28"/>
                <w:szCs w:val="28"/>
                <w:lang w:val="en-US"/>
              </w:rPr>
            </w:pPr>
            <w:r>
              <w:rPr>
                <w:b/>
                <w:i/>
                <w:sz w:val="28"/>
                <w:szCs w:val="28"/>
                <w:lang w:val="en-US"/>
              </w:rPr>
              <w:t>Non-Association member</w:t>
            </w:r>
          </w:p>
        </w:tc>
        <w:tc>
          <w:tcPr>
            <w:tcW w:w="5781" w:type="dxa"/>
            <w:gridSpan w:val="3"/>
          </w:tcPr>
          <w:p w:rsidR="00603C7C" w:rsidRPr="00603C7C" w:rsidRDefault="00603C7C" w:rsidP="00603C7C">
            <w:pPr>
              <w:pStyle w:val="NormalWeb"/>
              <w:jc w:val="center"/>
              <w:rPr>
                <w:b/>
                <w:bCs/>
                <w:sz w:val="28"/>
                <w:szCs w:val="28"/>
                <w:lang w:val="en-US"/>
              </w:rPr>
            </w:pPr>
            <w:r w:rsidRPr="00603C7C">
              <w:rPr>
                <w:b/>
                <w:bCs/>
                <w:sz w:val="28"/>
                <w:szCs w:val="28"/>
                <w:lang w:val="en-US"/>
              </w:rPr>
              <w:t>60 Euro</w:t>
            </w:r>
          </w:p>
          <w:p w:rsidR="00B10E60" w:rsidRPr="00603C7C" w:rsidRDefault="00603C7C" w:rsidP="00603C7C">
            <w:pPr>
              <w:pStyle w:val="NormalWeb"/>
              <w:jc w:val="center"/>
              <w:rPr>
                <w:b/>
                <w:bCs/>
                <w:sz w:val="28"/>
                <w:szCs w:val="28"/>
                <w:lang w:val="en-US"/>
              </w:rPr>
            </w:pPr>
            <w:r w:rsidRPr="00603C7C">
              <w:rPr>
                <w:b/>
                <w:bCs/>
                <w:sz w:val="28"/>
                <w:szCs w:val="28"/>
                <w:lang w:val="en-US"/>
              </w:rPr>
              <w:t xml:space="preserve"> (at the rate of the Central Bank)</w:t>
            </w:r>
          </w:p>
        </w:tc>
        <w:tc>
          <w:tcPr>
            <w:tcW w:w="1725" w:type="dxa"/>
          </w:tcPr>
          <w:p w:rsidR="00B10E60" w:rsidRPr="00F365E6" w:rsidRDefault="00603C7C" w:rsidP="00603C7C">
            <w:pPr>
              <w:pStyle w:val="NormalWeb"/>
              <w:jc w:val="center"/>
              <w:rPr>
                <w:sz w:val="28"/>
                <w:szCs w:val="28"/>
              </w:rPr>
            </w:pPr>
            <w:r w:rsidRPr="00603C7C">
              <w:rPr>
                <w:b/>
                <w:bCs/>
                <w:sz w:val="28"/>
                <w:szCs w:val="28"/>
              </w:rPr>
              <w:t xml:space="preserve">10 </w:t>
            </w:r>
            <w:proofErr w:type="spellStart"/>
            <w:r w:rsidRPr="00603C7C">
              <w:rPr>
                <w:b/>
                <w:bCs/>
                <w:sz w:val="28"/>
                <w:szCs w:val="28"/>
              </w:rPr>
              <w:t>Euro</w:t>
            </w:r>
            <w:proofErr w:type="spellEnd"/>
          </w:p>
        </w:tc>
      </w:tr>
    </w:tbl>
    <w:p w:rsidR="00B10E60" w:rsidRPr="00603C7C" w:rsidRDefault="00603C7C" w:rsidP="00B10E60">
      <w:pPr>
        <w:pStyle w:val="NormalWeb"/>
        <w:shd w:val="clear" w:color="auto" w:fill="FFFFFF"/>
        <w:jc w:val="both"/>
        <w:rPr>
          <w:sz w:val="28"/>
          <w:szCs w:val="28"/>
          <w:lang w:val="en-US"/>
        </w:rPr>
      </w:pPr>
      <w:r w:rsidRPr="00603C7C">
        <w:rPr>
          <w:sz w:val="20"/>
          <w:szCs w:val="20"/>
          <w:lang w:val="en-US"/>
        </w:rPr>
        <w:t>International Association of Physical Education and Sports Universities</w:t>
      </w:r>
    </w:p>
    <w:p w:rsidR="00603C7C" w:rsidRDefault="00603C7C" w:rsidP="00B10E60">
      <w:pPr>
        <w:pStyle w:val="NormalWeb"/>
        <w:shd w:val="clear" w:color="auto" w:fill="FFFFFF"/>
        <w:jc w:val="both"/>
        <w:rPr>
          <w:sz w:val="28"/>
          <w:szCs w:val="28"/>
          <w:lang w:val="en-US"/>
        </w:rPr>
      </w:pPr>
      <w:r w:rsidRPr="00603C7C">
        <w:rPr>
          <w:sz w:val="28"/>
          <w:szCs w:val="28"/>
          <w:lang w:val="en-US"/>
        </w:rPr>
        <w:lastRenderedPageBreak/>
        <w:t>The registration fee includes: the package of the conference participant (program, collection of conference materials, badge, certificate, notepad, pen, coffee break, transfer, excursions).</w:t>
      </w:r>
    </w:p>
    <w:p w:rsidR="00B10E60" w:rsidRPr="00603C7C" w:rsidRDefault="00B10E60" w:rsidP="00B10E60">
      <w:pPr>
        <w:pStyle w:val="NormalWeb"/>
        <w:shd w:val="clear" w:color="auto" w:fill="FFFFFF"/>
        <w:jc w:val="both"/>
        <w:rPr>
          <w:sz w:val="28"/>
          <w:szCs w:val="28"/>
          <w:lang w:val="en-US"/>
        </w:rPr>
      </w:pPr>
      <w:r w:rsidRPr="00603C7C">
        <w:rPr>
          <w:sz w:val="28"/>
          <w:szCs w:val="28"/>
          <w:lang w:val="en-US"/>
        </w:rPr>
        <w:t xml:space="preserve"> </w:t>
      </w:r>
    </w:p>
    <w:p w:rsidR="00B10E60" w:rsidRPr="00F365E6" w:rsidRDefault="00603C7C" w:rsidP="00B10E60">
      <w:pPr>
        <w:rPr>
          <w:b/>
        </w:rPr>
      </w:pPr>
      <w:bookmarkStart w:id="4" w:name="_Hlk124689270"/>
      <w:r>
        <w:rPr>
          <w:b/>
          <w:lang w:val="en-US"/>
        </w:rPr>
        <w:t>I</w:t>
      </w:r>
      <w:r w:rsidRPr="00603C7C">
        <w:rPr>
          <w:b/>
          <w:lang w:val="en-US"/>
        </w:rPr>
        <w:t>nvoice details</w:t>
      </w:r>
      <w:r>
        <w:rPr>
          <w:b/>
          <w:lang w:val="en-US"/>
        </w:rPr>
        <w:t xml:space="preserve"> in </w:t>
      </w:r>
      <w:bookmarkEnd w:id="4"/>
      <w:r>
        <w:rPr>
          <w:b/>
          <w:lang w:val="en-US"/>
        </w:rPr>
        <w:t>euro</w:t>
      </w:r>
      <w:r w:rsidR="00B10E60" w:rsidRPr="00F365E6">
        <w:rPr>
          <w:b/>
        </w:rPr>
        <w:t>:</w:t>
      </w:r>
    </w:p>
    <w:p w:rsidR="00B10E60" w:rsidRPr="00F365E6" w:rsidRDefault="00B10E60" w:rsidP="00B10E60">
      <w:pPr>
        <w:rPr>
          <w:lang w:val="en-US"/>
        </w:rPr>
      </w:pPr>
    </w:p>
    <w:tbl>
      <w:tblPr>
        <w:tblStyle w:val="TableGrid"/>
        <w:tblW w:w="0" w:type="auto"/>
        <w:tblLook w:val="04A0" w:firstRow="1" w:lastRow="0" w:firstColumn="1" w:lastColumn="0" w:noHBand="0" w:noVBand="1"/>
      </w:tblPr>
      <w:tblGrid>
        <w:gridCol w:w="4659"/>
        <w:gridCol w:w="4680"/>
      </w:tblGrid>
      <w:tr w:rsidR="00B10E60" w:rsidRPr="00F365E6" w:rsidTr="006F5AA2">
        <w:tc>
          <w:tcPr>
            <w:tcW w:w="4785" w:type="dxa"/>
          </w:tcPr>
          <w:p w:rsidR="00B10E60" w:rsidRPr="00F365E6" w:rsidRDefault="00B10E60" w:rsidP="006F5AA2">
            <w:pPr>
              <w:rPr>
                <w:lang w:val="en-US"/>
              </w:rPr>
            </w:pPr>
            <w:r w:rsidRPr="00F365E6">
              <w:rPr>
                <w:lang w:val="en-US"/>
              </w:rPr>
              <w:t>Correspondent Bank</w:t>
            </w:r>
          </w:p>
        </w:tc>
        <w:tc>
          <w:tcPr>
            <w:tcW w:w="4786" w:type="dxa"/>
          </w:tcPr>
          <w:p w:rsidR="00B10E60" w:rsidRPr="00F365E6" w:rsidRDefault="00B10E60" w:rsidP="006F5AA2">
            <w:pPr>
              <w:rPr>
                <w:lang w:val="ky-KG"/>
              </w:rPr>
            </w:pPr>
            <w:r w:rsidRPr="00F365E6">
              <w:rPr>
                <w:lang w:val="en-US"/>
              </w:rPr>
              <w:t xml:space="preserve">Deutsche Bundesbank </w:t>
            </w:r>
            <w:r w:rsidRPr="00F365E6">
              <w:rPr>
                <w:lang w:val="ky-KG"/>
              </w:rPr>
              <w:t>,Frankfurt am Main,</w:t>
            </w:r>
          </w:p>
          <w:p w:rsidR="00B10E60" w:rsidRPr="00F365E6" w:rsidRDefault="00B10E60" w:rsidP="006F5AA2">
            <w:pPr>
              <w:rPr>
                <w:lang w:val="en-US"/>
              </w:rPr>
            </w:pPr>
            <w:r w:rsidRPr="00F365E6">
              <w:rPr>
                <w:lang w:val="ky-KG"/>
              </w:rPr>
              <w:t>SWIFT: MARKDEFF</w:t>
            </w:r>
          </w:p>
        </w:tc>
      </w:tr>
      <w:tr w:rsidR="00B10E60" w:rsidRPr="00D41167" w:rsidTr="006F5AA2">
        <w:tc>
          <w:tcPr>
            <w:tcW w:w="4785" w:type="dxa"/>
          </w:tcPr>
          <w:p w:rsidR="00B10E60" w:rsidRPr="00F365E6" w:rsidRDefault="00B10E60" w:rsidP="006F5AA2">
            <w:pPr>
              <w:rPr>
                <w:lang w:val="en-US"/>
              </w:rPr>
            </w:pPr>
            <w:r w:rsidRPr="00F365E6">
              <w:rPr>
                <w:lang w:val="en-US"/>
              </w:rPr>
              <w:t>Beneficiary bank</w:t>
            </w:r>
          </w:p>
        </w:tc>
        <w:tc>
          <w:tcPr>
            <w:tcW w:w="4786" w:type="dxa"/>
          </w:tcPr>
          <w:p w:rsidR="00B10E60" w:rsidRPr="00F365E6" w:rsidRDefault="00B10E60" w:rsidP="006F5AA2">
            <w:pPr>
              <w:rPr>
                <w:lang w:val="ky-KG"/>
              </w:rPr>
            </w:pPr>
            <w:r w:rsidRPr="00F365E6">
              <w:rPr>
                <w:lang w:val="en-US"/>
              </w:rPr>
              <w:t xml:space="preserve">National Bank </w:t>
            </w:r>
            <w:proofErr w:type="gramStart"/>
            <w:r w:rsidRPr="00F365E6">
              <w:rPr>
                <w:lang w:val="en-US"/>
              </w:rPr>
              <w:t>of  the</w:t>
            </w:r>
            <w:proofErr w:type="gramEnd"/>
            <w:r w:rsidRPr="00F365E6">
              <w:rPr>
                <w:lang w:val="en-US"/>
              </w:rPr>
              <w:t xml:space="preserve"> Kyrgyz Republic. Bishkek</w:t>
            </w:r>
            <w:r w:rsidRPr="00F365E6">
              <w:rPr>
                <w:lang w:val="ky-KG"/>
              </w:rPr>
              <w:t xml:space="preserve">, Kyrgyz Republic </w:t>
            </w:r>
          </w:p>
          <w:p w:rsidR="00B10E60" w:rsidRPr="00F365E6" w:rsidRDefault="00B10E60" w:rsidP="006F5AA2">
            <w:pPr>
              <w:rPr>
                <w:lang w:val="ky-KG"/>
              </w:rPr>
            </w:pPr>
            <w:r w:rsidRPr="00F365E6">
              <w:rPr>
                <w:lang w:val="en-US"/>
              </w:rPr>
              <w:t>SWIFT</w:t>
            </w:r>
            <w:r w:rsidRPr="00F365E6">
              <w:rPr>
                <w:lang w:val="ky-KG"/>
              </w:rPr>
              <w:t>: NBKIKG22</w:t>
            </w:r>
          </w:p>
          <w:p w:rsidR="00B10E60" w:rsidRPr="00F365E6" w:rsidRDefault="00B10E60" w:rsidP="006F5AA2">
            <w:pPr>
              <w:rPr>
                <w:lang w:val="ky-KG"/>
              </w:rPr>
            </w:pPr>
            <w:r w:rsidRPr="00F365E6">
              <w:rPr>
                <w:lang w:val="en-US"/>
              </w:rPr>
              <w:t>Correspondent account number</w:t>
            </w:r>
            <w:r w:rsidRPr="00F365E6">
              <w:rPr>
                <w:lang w:val="ky-KG"/>
              </w:rPr>
              <w:t>: 5040040042</w:t>
            </w:r>
          </w:p>
        </w:tc>
      </w:tr>
      <w:tr w:rsidR="00B10E60" w:rsidRPr="00D41167" w:rsidTr="006F5AA2">
        <w:tc>
          <w:tcPr>
            <w:tcW w:w="4785" w:type="dxa"/>
          </w:tcPr>
          <w:p w:rsidR="00B10E60" w:rsidRPr="00F365E6" w:rsidRDefault="00B10E60" w:rsidP="006F5AA2">
            <w:pPr>
              <w:rPr>
                <w:lang w:val="en-US"/>
              </w:rPr>
            </w:pPr>
            <w:r w:rsidRPr="00F365E6">
              <w:rPr>
                <w:lang w:val="en-US"/>
              </w:rPr>
              <w:t>Beneficiary</w:t>
            </w:r>
          </w:p>
        </w:tc>
        <w:tc>
          <w:tcPr>
            <w:tcW w:w="4786" w:type="dxa"/>
          </w:tcPr>
          <w:p w:rsidR="00B10E60" w:rsidRPr="00F365E6" w:rsidRDefault="00B10E60" w:rsidP="006F5AA2">
            <w:pPr>
              <w:rPr>
                <w:lang w:val="en-US"/>
              </w:rPr>
            </w:pPr>
            <w:r w:rsidRPr="00F365E6">
              <w:rPr>
                <w:lang w:val="en-US"/>
              </w:rPr>
              <w:t xml:space="preserve">Central Treasury  of the Ministry of Finance of the Kyrgyz Republic  </w:t>
            </w:r>
          </w:p>
        </w:tc>
      </w:tr>
      <w:tr w:rsidR="00B10E60" w:rsidRPr="00F365E6" w:rsidTr="006F5AA2">
        <w:tc>
          <w:tcPr>
            <w:tcW w:w="4785" w:type="dxa"/>
          </w:tcPr>
          <w:p w:rsidR="00B10E60" w:rsidRPr="00F365E6" w:rsidRDefault="00B10E60" w:rsidP="006F5AA2">
            <w:pPr>
              <w:rPr>
                <w:lang w:val="en-US"/>
              </w:rPr>
            </w:pPr>
            <w:r w:rsidRPr="00F365E6">
              <w:rPr>
                <w:lang w:val="en-US"/>
              </w:rPr>
              <w:t>Beneficiary account</w:t>
            </w:r>
          </w:p>
        </w:tc>
        <w:tc>
          <w:tcPr>
            <w:tcW w:w="4786" w:type="dxa"/>
          </w:tcPr>
          <w:p w:rsidR="00B10E60" w:rsidRPr="00F365E6" w:rsidRDefault="00B10E60" w:rsidP="006F5AA2">
            <w:r w:rsidRPr="00F365E6">
              <w:t>1013350100590106</w:t>
            </w:r>
          </w:p>
        </w:tc>
      </w:tr>
    </w:tbl>
    <w:p w:rsidR="00B10E60" w:rsidRPr="00F365E6" w:rsidRDefault="00B10E60" w:rsidP="00B10E60">
      <w:pPr>
        <w:rPr>
          <w:lang w:val="en-US"/>
        </w:rPr>
      </w:pPr>
    </w:p>
    <w:p w:rsidR="00603C7C" w:rsidRDefault="00603C7C" w:rsidP="00B10E60">
      <w:pPr>
        <w:spacing w:line="240" w:lineRule="atLeast"/>
        <w:rPr>
          <w:b/>
        </w:rPr>
      </w:pPr>
      <w:bookmarkStart w:id="5" w:name="_Hlk124689684"/>
      <w:proofErr w:type="spellStart"/>
      <w:r w:rsidRPr="00603C7C">
        <w:rPr>
          <w:b/>
        </w:rPr>
        <w:t>Specify</w:t>
      </w:r>
      <w:proofErr w:type="spellEnd"/>
      <w:r w:rsidRPr="00603C7C">
        <w:rPr>
          <w:b/>
        </w:rPr>
        <w:t xml:space="preserve"> </w:t>
      </w:r>
      <w:proofErr w:type="spellStart"/>
      <w:r w:rsidRPr="00603C7C">
        <w:rPr>
          <w:b/>
        </w:rPr>
        <w:t>in</w:t>
      </w:r>
      <w:proofErr w:type="spellEnd"/>
      <w:r w:rsidRPr="00603C7C">
        <w:rPr>
          <w:b/>
        </w:rPr>
        <w:t xml:space="preserve"> </w:t>
      </w:r>
      <w:proofErr w:type="spellStart"/>
      <w:r w:rsidRPr="00603C7C">
        <w:rPr>
          <w:b/>
        </w:rPr>
        <w:t>the</w:t>
      </w:r>
      <w:proofErr w:type="spellEnd"/>
      <w:r w:rsidRPr="00603C7C">
        <w:rPr>
          <w:b/>
        </w:rPr>
        <w:t xml:space="preserve"> </w:t>
      </w:r>
      <w:proofErr w:type="spellStart"/>
      <w:r w:rsidRPr="00603C7C">
        <w:rPr>
          <w:b/>
        </w:rPr>
        <w:t>assignment</w:t>
      </w:r>
      <w:proofErr w:type="spellEnd"/>
      <w:r w:rsidRPr="00603C7C">
        <w:rPr>
          <w:b/>
        </w:rPr>
        <w:t>:</w:t>
      </w:r>
    </w:p>
    <w:p w:rsidR="000229C2" w:rsidRPr="000229C2" w:rsidRDefault="000229C2" w:rsidP="00B10E60">
      <w:pPr>
        <w:rPr>
          <w:lang w:val="en-US"/>
        </w:rPr>
      </w:pPr>
      <w:bookmarkStart w:id="6" w:name="_Hlk124689301"/>
      <w:bookmarkStart w:id="7" w:name="_Hlk124689697"/>
      <w:bookmarkEnd w:id="5"/>
      <w:r w:rsidRPr="000229C2">
        <w:rPr>
          <w:lang w:val="en-US"/>
        </w:rPr>
        <w:t>- Kyrgyz State Academy of Physical Culture and Sports</w:t>
      </w:r>
    </w:p>
    <w:bookmarkEnd w:id="6"/>
    <w:p w:rsidR="00B10E60" w:rsidRPr="000229C2" w:rsidRDefault="00B10E60" w:rsidP="00B10E60">
      <w:pPr>
        <w:rPr>
          <w:lang w:val="en-US"/>
        </w:rPr>
      </w:pPr>
      <w:r w:rsidRPr="000229C2">
        <w:rPr>
          <w:lang w:val="en-US"/>
        </w:rPr>
        <w:t xml:space="preserve">- </w:t>
      </w:r>
      <w:r w:rsidR="000229C2" w:rsidRPr="000229C2">
        <w:rPr>
          <w:lang w:val="en-US"/>
        </w:rPr>
        <w:t xml:space="preserve">customer number </w:t>
      </w:r>
      <w:r w:rsidRPr="000229C2">
        <w:rPr>
          <w:lang w:val="en-US"/>
        </w:rPr>
        <w:t>4402031103001264</w:t>
      </w:r>
    </w:p>
    <w:p w:rsidR="00B10E60" w:rsidRPr="000229C2" w:rsidRDefault="00B10E60" w:rsidP="00B10E60">
      <w:pPr>
        <w:rPr>
          <w:lang w:val="en-US"/>
        </w:rPr>
      </w:pPr>
      <w:r w:rsidRPr="000229C2">
        <w:rPr>
          <w:lang w:val="en-US"/>
        </w:rPr>
        <w:t xml:space="preserve">- </w:t>
      </w:r>
      <w:r w:rsidR="000229C2" w:rsidRPr="000229C2">
        <w:rPr>
          <w:lang w:val="en-US"/>
        </w:rPr>
        <w:t>registration fee and article publication.</w:t>
      </w:r>
    </w:p>
    <w:bookmarkEnd w:id="7"/>
    <w:p w:rsidR="00B10E60" w:rsidRPr="000229C2" w:rsidRDefault="00B10E60" w:rsidP="00B10E60">
      <w:pPr>
        <w:rPr>
          <w:lang w:val="en-US"/>
        </w:rPr>
      </w:pPr>
    </w:p>
    <w:p w:rsidR="00B10E60" w:rsidRPr="000229C2" w:rsidRDefault="000229C2" w:rsidP="00B10E60">
      <w:pPr>
        <w:rPr>
          <w:b/>
          <w:lang w:val="en-US"/>
        </w:rPr>
      </w:pPr>
      <w:r w:rsidRPr="000229C2">
        <w:rPr>
          <w:b/>
          <w:lang w:val="en-US"/>
        </w:rPr>
        <w:t>Invoice details in</w:t>
      </w:r>
      <w:r w:rsidR="00B10E60" w:rsidRPr="000229C2">
        <w:rPr>
          <w:b/>
          <w:lang w:val="en-US"/>
        </w:rPr>
        <w:t xml:space="preserve"> </w:t>
      </w:r>
      <w:r>
        <w:rPr>
          <w:b/>
          <w:lang w:val="en-US"/>
        </w:rPr>
        <w:t>som</w:t>
      </w:r>
      <w:r w:rsidR="00B10E60" w:rsidRPr="000229C2">
        <w:rPr>
          <w:b/>
          <w:lang w:val="en-US"/>
        </w:rPr>
        <w:t>:</w:t>
      </w:r>
    </w:p>
    <w:p w:rsidR="00B10E60" w:rsidRPr="000229C2" w:rsidRDefault="000229C2" w:rsidP="00B10E60">
      <w:pPr>
        <w:spacing w:line="240" w:lineRule="atLeast"/>
        <w:rPr>
          <w:b/>
          <w:lang w:val="en-US"/>
        </w:rPr>
      </w:pPr>
      <w:r w:rsidRPr="000229C2">
        <w:rPr>
          <w:b/>
          <w:lang w:val="en-US"/>
        </w:rPr>
        <w:t>Kyrgyz State Academy of Physical Culture and Sports</w:t>
      </w:r>
    </w:p>
    <w:p w:rsidR="00B10E60" w:rsidRPr="00EF590C" w:rsidRDefault="000229C2" w:rsidP="00B10E60">
      <w:pPr>
        <w:spacing w:line="240" w:lineRule="atLeast"/>
        <w:rPr>
          <w:lang w:val="en-US"/>
        </w:rPr>
      </w:pPr>
      <w:r>
        <w:rPr>
          <w:b/>
          <w:lang w:val="en-US"/>
        </w:rPr>
        <w:t>TIN</w:t>
      </w:r>
      <w:r w:rsidR="00B10E60" w:rsidRPr="00EF590C">
        <w:rPr>
          <w:b/>
          <w:lang w:val="en-US"/>
        </w:rPr>
        <w:t xml:space="preserve">  </w:t>
      </w:r>
      <w:r w:rsidR="00B10E60" w:rsidRPr="00EF590C">
        <w:rPr>
          <w:lang w:val="en-US"/>
        </w:rPr>
        <w:t xml:space="preserve">      01803199610147</w:t>
      </w:r>
    </w:p>
    <w:p w:rsidR="000229C2" w:rsidRDefault="000229C2" w:rsidP="00B10E60">
      <w:pPr>
        <w:spacing w:line="240" w:lineRule="atLeast"/>
        <w:rPr>
          <w:lang w:val="en-US"/>
        </w:rPr>
      </w:pPr>
      <w:r>
        <w:rPr>
          <w:b/>
          <w:lang w:val="en-US"/>
        </w:rPr>
        <w:t>Bank</w:t>
      </w:r>
      <w:r w:rsidR="00B10E60" w:rsidRPr="000229C2">
        <w:rPr>
          <w:lang w:val="en-US"/>
        </w:rPr>
        <w:t xml:space="preserve">: </w:t>
      </w:r>
      <w:r w:rsidRPr="000229C2">
        <w:rPr>
          <w:lang w:val="en-US"/>
        </w:rPr>
        <w:t>Central Treasury of Bishkek</w:t>
      </w:r>
    </w:p>
    <w:p w:rsidR="00B10E60" w:rsidRPr="000229C2" w:rsidRDefault="000229C2" w:rsidP="00B10E60">
      <w:pPr>
        <w:spacing w:line="240" w:lineRule="atLeast"/>
        <w:rPr>
          <w:lang w:val="en-US"/>
        </w:rPr>
      </w:pPr>
      <w:r w:rsidRPr="00963D35">
        <w:rPr>
          <w:b/>
          <w:lang w:val="en-US"/>
        </w:rPr>
        <w:t xml:space="preserve">Checking account </w:t>
      </w:r>
      <w:r w:rsidR="00B10E60" w:rsidRPr="000229C2">
        <w:rPr>
          <w:lang w:val="en-US"/>
        </w:rPr>
        <w:t>4402031103001264</w:t>
      </w:r>
    </w:p>
    <w:p w:rsidR="00B10E60" w:rsidRPr="00963D35" w:rsidRDefault="000229C2" w:rsidP="00B10E60">
      <w:pPr>
        <w:spacing w:line="240" w:lineRule="atLeast"/>
        <w:rPr>
          <w:lang w:val="en-US"/>
        </w:rPr>
      </w:pPr>
      <w:r w:rsidRPr="00963D35">
        <w:rPr>
          <w:b/>
          <w:lang w:val="en-US"/>
        </w:rPr>
        <w:t>BIK</w:t>
      </w:r>
      <w:r w:rsidR="00B10E60" w:rsidRPr="00963D35">
        <w:rPr>
          <w:lang w:val="en-US"/>
        </w:rPr>
        <w:t xml:space="preserve">                          440001 </w:t>
      </w:r>
    </w:p>
    <w:p w:rsidR="00B10E60" w:rsidRPr="00963D35" w:rsidRDefault="00963D35" w:rsidP="00B10E60">
      <w:pPr>
        <w:spacing w:line="240" w:lineRule="atLeast"/>
        <w:rPr>
          <w:lang w:val="en-US"/>
        </w:rPr>
      </w:pPr>
      <w:r>
        <w:rPr>
          <w:lang w:val="en-US"/>
        </w:rPr>
        <w:t>P</w:t>
      </w:r>
      <w:r w:rsidRPr="00963D35">
        <w:rPr>
          <w:lang w:val="en-US"/>
        </w:rPr>
        <w:t xml:space="preserve">ayment reference </w:t>
      </w:r>
      <w:r w:rsidR="00B10E60" w:rsidRPr="00963D35">
        <w:rPr>
          <w:lang w:val="en-US"/>
        </w:rPr>
        <w:t>14232900</w:t>
      </w:r>
    </w:p>
    <w:p w:rsidR="00963D35" w:rsidRPr="00EF590C" w:rsidRDefault="00963D35" w:rsidP="00B10E60">
      <w:pPr>
        <w:spacing w:line="240" w:lineRule="atLeast"/>
        <w:rPr>
          <w:b/>
          <w:lang w:val="en-US"/>
        </w:rPr>
      </w:pPr>
      <w:r w:rsidRPr="00EF590C">
        <w:rPr>
          <w:b/>
          <w:lang w:val="en-US"/>
        </w:rPr>
        <w:t>Specify in the assignment:</w:t>
      </w:r>
    </w:p>
    <w:p w:rsidR="00963D35" w:rsidRPr="00963D35" w:rsidRDefault="00963D35" w:rsidP="00963D35">
      <w:pPr>
        <w:rPr>
          <w:lang w:val="en-US"/>
        </w:rPr>
      </w:pPr>
      <w:r w:rsidRPr="00963D35">
        <w:rPr>
          <w:lang w:val="en-US"/>
        </w:rPr>
        <w:t>- Kyrgyz State Academy of Physical Culture and Sports</w:t>
      </w:r>
    </w:p>
    <w:p w:rsidR="00963D35" w:rsidRPr="00963D35" w:rsidRDefault="00963D35" w:rsidP="00963D35">
      <w:pPr>
        <w:rPr>
          <w:lang w:val="en-US"/>
        </w:rPr>
      </w:pPr>
      <w:r w:rsidRPr="00963D35">
        <w:rPr>
          <w:lang w:val="en-US"/>
        </w:rPr>
        <w:t>- customer number 4402031103001264</w:t>
      </w:r>
    </w:p>
    <w:p w:rsidR="00B10E60" w:rsidRDefault="00963D35" w:rsidP="00963D35">
      <w:pPr>
        <w:rPr>
          <w:lang w:val="en-US"/>
        </w:rPr>
      </w:pPr>
      <w:r w:rsidRPr="00963D35">
        <w:rPr>
          <w:lang w:val="en-US"/>
        </w:rPr>
        <w:t>- registration fee and article publication.</w:t>
      </w:r>
    </w:p>
    <w:p w:rsidR="00963D35" w:rsidRPr="00963D35" w:rsidRDefault="00963D35" w:rsidP="00963D35">
      <w:pPr>
        <w:rPr>
          <w:lang w:val="en-US"/>
        </w:rPr>
      </w:pPr>
    </w:p>
    <w:p w:rsidR="00B10E60" w:rsidRDefault="00963D35" w:rsidP="00B10E60">
      <w:pPr>
        <w:ind w:firstLine="426"/>
        <w:jc w:val="both"/>
        <w:rPr>
          <w:sz w:val="28"/>
          <w:szCs w:val="28"/>
          <w:lang w:val="en-US"/>
        </w:rPr>
      </w:pPr>
      <w:r w:rsidRPr="00963D35">
        <w:rPr>
          <w:sz w:val="28"/>
          <w:szCs w:val="28"/>
          <w:lang w:val="en-US"/>
        </w:rPr>
        <w:t>Foreign participants can pay the registration fee at registration, having previously informed the organizing committee.</w:t>
      </w:r>
    </w:p>
    <w:p w:rsidR="00963D35" w:rsidRPr="00963D35" w:rsidRDefault="00963D35" w:rsidP="00B10E60">
      <w:pPr>
        <w:ind w:firstLine="426"/>
        <w:jc w:val="both"/>
        <w:rPr>
          <w:sz w:val="28"/>
          <w:szCs w:val="28"/>
          <w:lang w:val="en-US"/>
        </w:rPr>
      </w:pPr>
    </w:p>
    <w:p w:rsidR="00963D35" w:rsidRDefault="00B10E60" w:rsidP="00B10E60">
      <w:pPr>
        <w:pStyle w:val="NormalWeb"/>
        <w:shd w:val="clear" w:color="auto" w:fill="FFFFFF"/>
        <w:jc w:val="both"/>
        <w:rPr>
          <w:sz w:val="28"/>
          <w:szCs w:val="28"/>
          <w:lang w:val="en-US"/>
        </w:rPr>
      </w:pPr>
      <w:r w:rsidRPr="00963D35">
        <w:rPr>
          <w:sz w:val="28"/>
          <w:szCs w:val="28"/>
          <w:lang w:val="en-US"/>
        </w:rPr>
        <w:t xml:space="preserve">      </w:t>
      </w:r>
      <w:r w:rsidR="00963D35" w:rsidRPr="00963D35">
        <w:rPr>
          <w:sz w:val="28"/>
          <w:szCs w:val="28"/>
          <w:lang w:val="en-US"/>
        </w:rPr>
        <w:t>Accommodation and meals are paid by the conference participants themselves or by the sending organization.</w:t>
      </w:r>
    </w:p>
    <w:p w:rsidR="00B10E60" w:rsidRPr="00963D35" w:rsidRDefault="00B10E60" w:rsidP="00B10E60">
      <w:pPr>
        <w:pStyle w:val="NormalWeb"/>
        <w:shd w:val="clear" w:color="auto" w:fill="FFFFFF"/>
        <w:jc w:val="both"/>
        <w:rPr>
          <w:rFonts w:ascii="Arial" w:eastAsia="Arial" w:hAnsi="Arial" w:cs="Arial"/>
          <w:sz w:val="23"/>
          <w:szCs w:val="23"/>
          <w:lang w:val="en-US"/>
        </w:rPr>
      </w:pPr>
      <w:r w:rsidRPr="00963D35">
        <w:rPr>
          <w:sz w:val="28"/>
          <w:szCs w:val="28"/>
          <w:lang w:val="en-US"/>
        </w:rPr>
        <w:t>     </w:t>
      </w:r>
      <w:r w:rsidR="00963D35" w:rsidRPr="00963D35">
        <w:rPr>
          <w:sz w:val="28"/>
          <w:szCs w:val="28"/>
          <w:lang w:val="en-US"/>
        </w:rPr>
        <w:t xml:space="preserve">According to preliminary applications, hotel rooms will be booked for those who wish </w:t>
      </w:r>
      <w:r w:rsidR="00963D35" w:rsidRPr="00963D35">
        <w:rPr>
          <w:b/>
          <w:sz w:val="28"/>
          <w:szCs w:val="28"/>
          <w:lang w:val="en-US"/>
        </w:rPr>
        <w:t>(applications are accepted until May 1, 2023).</w:t>
      </w:r>
      <w:r w:rsidR="00963D35" w:rsidRPr="00963D35">
        <w:rPr>
          <w:sz w:val="28"/>
          <w:szCs w:val="28"/>
          <w:lang w:val="en-US"/>
        </w:rPr>
        <w:t xml:space="preserve"> Participants will be informed about the cost of living in advance.</w:t>
      </w:r>
    </w:p>
    <w:p w:rsidR="00B10E60" w:rsidRPr="00963D35" w:rsidRDefault="00B10E60" w:rsidP="00B10E60">
      <w:pPr>
        <w:rPr>
          <w:sz w:val="16"/>
          <w:szCs w:val="16"/>
          <w:lang w:val="en-US"/>
        </w:rPr>
      </w:pPr>
    </w:p>
    <w:p w:rsidR="00B10E60" w:rsidRPr="00963D35" w:rsidRDefault="00B10E60" w:rsidP="00B10E60">
      <w:pPr>
        <w:jc w:val="center"/>
        <w:rPr>
          <w:b/>
          <w:bCs/>
          <w:sz w:val="16"/>
          <w:szCs w:val="16"/>
          <w:lang w:val="en-US"/>
        </w:rPr>
      </w:pPr>
    </w:p>
    <w:p w:rsidR="000B5373" w:rsidRDefault="00725407" w:rsidP="00B10E60">
      <w:pPr>
        <w:pStyle w:val="NormalWeb"/>
        <w:shd w:val="clear" w:color="auto" w:fill="FFFFFF"/>
        <w:ind w:firstLine="708"/>
        <w:jc w:val="center"/>
        <w:rPr>
          <w:b/>
          <w:bCs/>
          <w:lang w:val="en-US"/>
        </w:rPr>
      </w:pPr>
      <w:r w:rsidRPr="00725407">
        <w:rPr>
          <w:b/>
          <w:bCs/>
          <w:lang w:val="en-US"/>
        </w:rPr>
        <w:t>Requirements for the presentation and formatting of reports</w:t>
      </w:r>
    </w:p>
    <w:p w:rsidR="00725407" w:rsidRPr="00725407" w:rsidRDefault="00725407" w:rsidP="00B10E60">
      <w:pPr>
        <w:pStyle w:val="NormalWeb"/>
        <w:shd w:val="clear" w:color="auto" w:fill="FFFFFF"/>
        <w:ind w:firstLine="708"/>
        <w:jc w:val="center"/>
        <w:rPr>
          <w:rFonts w:ascii="Arial" w:eastAsia="Arial" w:hAnsi="Arial" w:cs="Arial"/>
          <w:lang w:val="en-US"/>
        </w:rPr>
      </w:pPr>
    </w:p>
    <w:p w:rsidR="00B10E60" w:rsidRPr="007F1386" w:rsidRDefault="00B10E60" w:rsidP="00B10E60">
      <w:pPr>
        <w:pStyle w:val="NormalWeb"/>
        <w:shd w:val="clear" w:color="auto" w:fill="FFFFFF"/>
        <w:jc w:val="both"/>
        <w:rPr>
          <w:rFonts w:ascii="Arial" w:eastAsia="Arial" w:hAnsi="Arial" w:cs="Arial"/>
          <w:lang w:val="en-US"/>
        </w:rPr>
      </w:pPr>
      <w:r w:rsidRPr="00725407">
        <w:rPr>
          <w:b/>
          <w:bCs/>
          <w:lang w:val="en-US"/>
        </w:rPr>
        <w:t>    </w:t>
      </w:r>
      <w:r w:rsidRPr="007F1386">
        <w:rPr>
          <w:b/>
          <w:bCs/>
          <w:lang w:val="en-US"/>
        </w:rPr>
        <w:t>1.</w:t>
      </w:r>
      <w:r w:rsidRPr="007F1386">
        <w:rPr>
          <w:lang w:val="en-US"/>
        </w:rPr>
        <w:t> </w:t>
      </w:r>
      <w:r w:rsidR="007F1386" w:rsidRPr="007F1386">
        <w:rPr>
          <w:lang w:val="en-US"/>
        </w:rPr>
        <w:t>No more than two articles from one author.</w:t>
      </w:r>
    </w:p>
    <w:p w:rsidR="00B10E60" w:rsidRPr="000B5373" w:rsidRDefault="00B10E60" w:rsidP="00B10E60">
      <w:pPr>
        <w:pStyle w:val="NormalWeb"/>
        <w:shd w:val="clear" w:color="auto" w:fill="FFFFFF"/>
        <w:jc w:val="both"/>
        <w:rPr>
          <w:rFonts w:ascii="Arial" w:eastAsia="Arial" w:hAnsi="Arial" w:cs="Arial"/>
          <w:i/>
          <w:lang w:val="en-US"/>
        </w:rPr>
      </w:pPr>
      <w:r w:rsidRPr="007F1386">
        <w:rPr>
          <w:b/>
          <w:bCs/>
          <w:lang w:val="en-US"/>
        </w:rPr>
        <w:t>    2.</w:t>
      </w:r>
      <w:r w:rsidRPr="007F1386">
        <w:rPr>
          <w:lang w:val="en-US"/>
        </w:rPr>
        <w:t> </w:t>
      </w:r>
      <w:r w:rsidR="007F1386" w:rsidRPr="007F1386">
        <w:rPr>
          <w:lang w:val="en-US"/>
        </w:rPr>
        <w:t>The length of the article is not more than 6 p. (including illustrations, tables, summary and literature, considering the translation of the necessary information).</w:t>
      </w:r>
      <w:r w:rsidR="007F1386">
        <w:rPr>
          <w:lang w:val="en-US"/>
        </w:rPr>
        <w:t xml:space="preserve"> </w:t>
      </w:r>
      <w:proofErr w:type="spellStart"/>
      <w:r w:rsidR="007F1386" w:rsidRPr="007F1386">
        <w:t>Paper</w:t>
      </w:r>
      <w:proofErr w:type="spellEnd"/>
      <w:r w:rsidR="007F1386" w:rsidRPr="007F1386">
        <w:t xml:space="preserve"> </w:t>
      </w:r>
      <w:proofErr w:type="spellStart"/>
      <w:r w:rsidR="007F1386" w:rsidRPr="007F1386">
        <w:t>size</w:t>
      </w:r>
      <w:proofErr w:type="spellEnd"/>
      <w:r w:rsidR="007F1386" w:rsidRPr="007F1386">
        <w:t xml:space="preserve"> - A4 (210x297), </w:t>
      </w:r>
      <w:proofErr w:type="spellStart"/>
      <w:r w:rsidR="007F1386" w:rsidRPr="007F1386">
        <w:t>all</w:t>
      </w:r>
      <w:proofErr w:type="spellEnd"/>
      <w:r w:rsidR="007F1386" w:rsidRPr="007F1386">
        <w:t xml:space="preserve"> </w:t>
      </w:r>
      <w:proofErr w:type="spellStart"/>
      <w:r w:rsidR="007F1386" w:rsidRPr="007F1386">
        <w:t>fields</w:t>
      </w:r>
      <w:proofErr w:type="spellEnd"/>
      <w:r w:rsidR="007F1386" w:rsidRPr="007F1386">
        <w:t xml:space="preserve"> </w:t>
      </w:r>
      <w:proofErr w:type="spellStart"/>
      <w:r w:rsidR="007F1386" w:rsidRPr="007F1386">
        <w:t>width</w:t>
      </w:r>
      <w:proofErr w:type="spellEnd"/>
      <w:r w:rsidR="007F1386" w:rsidRPr="007F1386">
        <w:t xml:space="preserve"> - 2 </w:t>
      </w:r>
      <w:proofErr w:type="spellStart"/>
      <w:r w:rsidR="007F1386" w:rsidRPr="007F1386">
        <w:t>cm</w:t>
      </w:r>
      <w:proofErr w:type="spellEnd"/>
      <w:r w:rsidR="007F1386" w:rsidRPr="007F1386">
        <w:t xml:space="preserve">. </w:t>
      </w:r>
      <w:r w:rsidR="007F1386" w:rsidRPr="007F1386">
        <w:rPr>
          <w:lang w:val="en-US"/>
        </w:rPr>
        <w:t xml:space="preserve">Font - Times New Roman, font size (pin) - 12, line spacing - single (1.0), paragraph indentation - 1.25, letter spacing - normal, word spacing - 1 character, hyphens - automatic (not manual), text alignment - width. Allowed selections - italic, bold. The hyphen </w:t>
      </w:r>
      <w:r w:rsidR="007F1386" w:rsidRPr="007F1386">
        <w:rPr>
          <w:lang w:val="en-US"/>
        </w:rPr>
        <w:lastRenderedPageBreak/>
        <w:t xml:space="preserve">should be different from the dash. The dash and the quotation marks should be the same throughout the text. The entire text part of the article should be written in 1 file (cover sheet, UDC, annotation, keywords, text of the article, tables, list of quoted literature, information about the authors); the file with the text of the article should be named after the first author of the article </w:t>
      </w:r>
      <w:r w:rsidR="007F1386" w:rsidRPr="007F1386">
        <w:rPr>
          <w:i/>
          <w:lang w:val="en-US"/>
        </w:rPr>
        <w:t xml:space="preserve">(Ivanov. </w:t>
      </w:r>
      <w:proofErr w:type="spellStart"/>
      <w:r w:rsidR="007F1386" w:rsidRPr="007F1386">
        <w:rPr>
          <w:i/>
        </w:rPr>
        <w:t>Text</w:t>
      </w:r>
      <w:proofErr w:type="spellEnd"/>
      <w:r w:rsidR="007F1386" w:rsidRPr="007F1386">
        <w:rPr>
          <w:i/>
        </w:rPr>
        <w:t>).</w:t>
      </w:r>
      <w:r w:rsidR="007F1386" w:rsidRPr="007F1386">
        <w:t xml:space="preserve"> </w:t>
      </w:r>
      <w:r w:rsidR="000B5373" w:rsidRPr="000B5373">
        <w:rPr>
          <w:lang w:val="en-US"/>
        </w:rPr>
        <w:t xml:space="preserve">Drawings and scans of documents are written in separate files, also containing the name of the first author </w:t>
      </w:r>
      <w:r w:rsidR="000B5373" w:rsidRPr="000B5373">
        <w:rPr>
          <w:i/>
          <w:lang w:val="en-US"/>
        </w:rPr>
        <w:t>(Ivanov. Figure).</w:t>
      </w:r>
    </w:p>
    <w:p w:rsidR="00B10E60" w:rsidRPr="000B5373" w:rsidRDefault="00B10E60" w:rsidP="00B10E60">
      <w:pPr>
        <w:pStyle w:val="NormalWeb"/>
        <w:shd w:val="clear" w:color="auto" w:fill="FFFFFF"/>
        <w:jc w:val="both"/>
        <w:rPr>
          <w:rFonts w:ascii="Arial" w:eastAsia="Arial" w:hAnsi="Arial" w:cs="Arial"/>
          <w:lang w:val="en-US"/>
        </w:rPr>
      </w:pPr>
      <w:r w:rsidRPr="000B5373">
        <w:rPr>
          <w:b/>
          <w:bCs/>
          <w:shd w:val="clear" w:color="auto" w:fill="FFFFFF"/>
          <w:lang w:val="en-US"/>
        </w:rPr>
        <w:t>      3.</w:t>
      </w:r>
      <w:r w:rsidRPr="000B5373">
        <w:rPr>
          <w:shd w:val="clear" w:color="auto" w:fill="FFFFFF"/>
          <w:lang w:val="en-US"/>
        </w:rPr>
        <w:t> </w:t>
      </w:r>
      <w:r w:rsidR="000B5373" w:rsidRPr="000B5373">
        <w:rPr>
          <w:b/>
          <w:bCs/>
          <w:shd w:val="clear" w:color="auto" w:fill="FFFFFF"/>
          <w:lang w:val="en-US"/>
        </w:rPr>
        <w:t xml:space="preserve">Language of the article. </w:t>
      </w:r>
      <w:r w:rsidR="000B5373" w:rsidRPr="000B5373">
        <w:rPr>
          <w:bCs/>
          <w:shd w:val="clear" w:color="auto" w:fill="FFFFFF"/>
          <w:lang w:val="en-US"/>
        </w:rPr>
        <w:t>Articles are submitted in the state (Kyrgyz), official (Russian or English) languages, carefully edited, (in electronic version).</w:t>
      </w:r>
      <w:r w:rsidR="000B5373" w:rsidRPr="000B5373">
        <w:rPr>
          <w:b/>
          <w:bCs/>
          <w:shd w:val="clear" w:color="auto" w:fill="FFFFFF"/>
          <w:lang w:val="en-US"/>
        </w:rPr>
        <w:t xml:space="preserve"> </w:t>
      </w:r>
      <w:r w:rsidR="000B5373" w:rsidRPr="000B5373">
        <w:rPr>
          <w:shd w:val="clear" w:color="auto" w:fill="FFFFFF"/>
          <w:lang w:val="en-US"/>
        </w:rPr>
        <w:t xml:space="preserve">If the article is written in Russian, then it is obligatory to translate the metadata of the article into Kyrgyz and English languages </w:t>
      </w:r>
      <w:r w:rsidR="000B5373" w:rsidRPr="000B5373">
        <w:rPr>
          <w:i/>
          <w:shd w:val="clear" w:color="auto" w:fill="FFFFFF"/>
          <w:lang w:val="en-US"/>
        </w:rPr>
        <w:t>(authors' full name, institutions of authors, addresses, title of the article, summary of the article, keywords).</w:t>
      </w:r>
      <w:r w:rsidR="000B5373" w:rsidRPr="000B5373">
        <w:rPr>
          <w:shd w:val="clear" w:color="auto" w:fill="FFFFFF"/>
          <w:lang w:val="en-US"/>
        </w:rPr>
        <w:t xml:space="preserve">   For foreign authors, the editors of the journal carry out the translation of metadata into the Kyrgyz language themselves.</w:t>
      </w:r>
    </w:p>
    <w:p w:rsidR="000B5373" w:rsidRDefault="00B10E60" w:rsidP="000B5373">
      <w:pPr>
        <w:pStyle w:val="NormalWeb"/>
        <w:shd w:val="clear" w:color="auto" w:fill="FFFFFF"/>
        <w:jc w:val="both"/>
        <w:rPr>
          <w:rFonts w:ascii="Arial" w:eastAsia="Arial" w:hAnsi="Arial" w:cs="Arial"/>
          <w:lang w:val="en-US"/>
        </w:rPr>
      </w:pPr>
      <w:r w:rsidRPr="000B5373">
        <w:rPr>
          <w:b/>
          <w:bCs/>
          <w:lang w:val="en-US"/>
        </w:rPr>
        <w:t>     4.</w:t>
      </w:r>
      <w:r w:rsidRPr="000B5373">
        <w:rPr>
          <w:lang w:val="en-US"/>
        </w:rPr>
        <w:t> </w:t>
      </w:r>
      <w:r w:rsidR="000B5373" w:rsidRPr="000B5373">
        <w:rPr>
          <w:lang w:val="en-US"/>
        </w:rPr>
        <w:t xml:space="preserve"> Articles by foreign authors in English may be published by decision of the chief editor of the journal without translation into Russian (except the title, summary and keywords) or with full or partial translation (names and signatures to figures, tables).</w:t>
      </w:r>
    </w:p>
    <w:p w:rsidR="00D41167" w:rsidRPr="000B5373" w:rsidRDefault="000B5373" w:rsidP="000B5373">
      <w:pPr>
        <w:pStyle w:val="NormalWeb"/>
        <w:shd w:val="clear" w:color="auto" w:fill="FFFFFF"/>
        <w:ind w:firstLine="284"/>
        <w:jc w:val="both"/>
        <w:rPr>
          <w:rFonts w:ascii="Arial" w:eastAsia="Arial" w:hAnsi="Arial" w:cs="Arial"/>
          <w:lang w:val="en-US"/>
        </w:rPr>
      </w:pPr>
      <w:r w:rsidRPr="000B5373">
        <w:rPr>
          <w:b/>
          <w:lang w:val="en-US"/>
        </w:rPr>
        <w:t>5.</w:t>
      </w:r>
      <w:r w:rsidRPr="000B5373">
        <w:rPr>
          <w:lang w:val="en-US"/>
        </w:rPr>
        <w:t xml:space="preserve"> The research methodology should be clearly described. It is recommended to follow the «Common Standards for Presentation of Results and Tests of the CONSORT Expert Group» (Consolidated Standards of Reporting Trials), which can be found at </w:t>
      </w:r>
      <w:hyperlink r:id="rId12" w:history="1">
        <w:r w:rsidRPr="000D5138">
          <w:rPr>
            <w:rStyle w:val="Hyperlink"/>
            <w:lang w:val="en-US"/>
          </w:rPr>
          <w:t>http://ww.consort-statement.org/</w:t>
        </w:r>
      </w:hyperlink>
      <w:r>
        <w:rPr>
          <w:lang w:val="en-US"/>
        </w:rPr>
        <w:t xml:space="preserve"> .</w:t>
      </w:r>
    </w:p>
    <w:p w:rsidR="00B10E60" w:rsidRPr="000B5373" w:rsidRDefault="00B10E60" w:rsidP="000B5373">
      <w:pPr>
        <w:pStyle w:val="NormalWeb"/>
        <w:shd w:val="clear" w:color="auto" w:fill="FFFFFF"/>
        <w:jc w:val="both"/>
        <w:rPr>
          <w:rFonts w:ascii="Arial" w:eastAsia="Arial" w:hAnsi="Arial" w:cs="Arial"/>
          <w:lang w:val="en-US"/>
        </w:rPr>
      </w:pPr>
      <w:r w:rsidRPr="000B5373">
        <w:rPr>
          <w:b/>
          <w:bCs/>
          <w:lang w:val="en-US"/>
        </w:rPr>
        <w:t xml:space="preserve">    </w:t>
      </w:r>
      <w:r w:rsidRPr="00F365E6">
        <w:rPr>
          <w:b/>
          <w:bCs/>
        </w:rPr>
        <w:t xml:space="preserve">6. </w:t>
      </w:r>
      <w:r w:rsidR="000B5373" w:rsidRPr="000B5373">
        <w:rPr>
          <w:b/>
          <w:lang w:val="en-US"/>
        </w:rPr>
        <w:t>Table formatting.</w:t>
      </w:r>
      <w:r w:rsidR="000B5373" w:rsidRPr="000B5373">
        <w:rPr>
          <w:lang w:val="en-US"/>
        </w:rPr>
        <w:t xml:space="preserve"> At the top right you need to mark the number of the table, through the bar you give the name. Abbreviations in the tables are not allowed. The figures in the tables should correspond to the figures in the text.</w:t>
      </w:r>
    </w:p>
    <w:p w:rsidR="00D41167" w:rsidRDefault="00721CCB" w:rsidP="00B10E60">
      <w:pPr>
        <w:pStyle w:val="NormalWeb"/>
        <w:numPr>
          <w:ilvl w:val="0"/>
          <w:numId w:val="7"/>
        </w:numPr>
        <w:shd w:val="clear" w:color="auto" w:fill="FFFFFF"/>
        <w:ind w:left="0" w:firstLine="284"/>
        <w:jc w:val="both"/>
      </w:pPr>
      <w:r w:rsidRPr="00721CCB">
        <w:rPr>
          <w:b/>
          <w:lang w:val="en-US"/>
        </w:rPr>
        <w:t>Bibliographic lists.</w:t>
      </w:r>
      <w:r w:rsidRPr="00721CCB">
        <w:rPr>
          <w:lang w:val="en-US"/>
        </w:rPr>
        <w:t xml:space="preserve"> The list of literature is placed at the end of the article and is drawn up in accordance with GOST 7.1-2003, GOST R 7.0.9-2009. The bibliographic references in the text of the article are given in square brackets. References used to link the text with the bibliographic list are made out with the indication of pages. </w:t>
      </w:r>
      <w:r w:rsidR="00B10E60" w:rsidRPr="00F365E6">
        <w:t xml:space="preserve">[1, </w:t>
      </w:r>
      <w:r>
        <w:rPr>
          <w:lang w:val="en-US"/>
        </w:rPr>
        <w:t>p</w:t>
      </w:r>
      <w:r w:rsidR="00B10E60" w:rsidRPr="00F365E6">
        <w:t>.15]</w:t>
      </w:r>
      <w:r w:rsidR="00D41167" w:rsidRPr="00D41167">
        <w:t xml:space="preserve">. </w:t>
      </w:r>
    </w:p>
    <w:p w:rsidR="00721CCB" w:rsidRDefault="00721CCB" w:rsidP="00721CCB">
      <w:pPr>
        <w:pStyle w:val="NormalWeb"/>
        <w:numPr>
          <w:ilvl w:val="0"/>
          <w:numId w:val="7"/>
        </w:numPr>
        <w:shd w:val="clear" w:color="auto" w:fill="FFFFFF"/>
        <w:ind w:left="0" w:firstLine="284"/>
        <w:jc w:val="both"/>
        <w:rPr>
          <w:lang w:val="en-US"/>
        </w:rPr>
      </w:pPr>
      <w:r w:rsidRPr="00721CCB">
        <w:rPr>
          <w:lang w:val="en-US"/>
        </w:rPr>
        <w:t>The articles should be carefully edited and contain original material not published previously. The author is personally responsible for the content of the materials.</w:t>
      </w:r>
    </w:p>
    <w:p w:rsidR="00B10E60" w:rsidRPr="00725407" w:rsidRDefault="00721CCB" w:rsidP="00B10E60">
      <w:pPr>
        <w:pStyle w:val="NormalWeb"/>
        <w:numPr>
          <w:ilvl w:val="0"/>
          <w:numId w:val="7"/>
        </w:numPr>
        <w:shd w:val="clear" w:color="auto" w:fill="FFFFFF"/>
        <w:ind w:left="0" w:firstLine="284"/>
        <w:jc w:val="both"/>
        <w:rPr>
          <w:rFonts w:eastAsia="Arial" w:cs="Times New Roman"/>
          <w:b/>
          <w:lang w:val="en-US"/>
        </w:rPr>
      </w:pPr>
      <w:r w:rsidRPr="00721CCB">
        <w:rPr>
          <w:b/>
          <w:lang w:val="en-US"/>
        </w:rPr>
        <w:t>Articles and accompanying documents should be sent to the address:</w:t>
      </w:r>
      <w:r w:rsidRPr="00721CCB">
        <w:rPr>
          <w:lang w:val="en-US"/>
        </w:rPr>
        <w:t xml:space="preserve"> Kyrgyzstan, Bishkek, </w:t>
      </w:r>
      <w:proofErr w:type="spellStart"/>
      <w:r w:rsidRPr="00721CCB">
        <w:rPr>
          <w:lang w:val="en-US"/>
        </w:rPr>
        <w:t>Akhunbaev</w:t>
      </w:r>
      <w:proofErr w:type="spellEnd"/>
      <w:r w:rsidRPr="00721CCB">
        <w:rPr>
          <w:lang w:val="en-US"/>
        </w:rPr>
        <w:t xml:space="preserve"> str. 97, KSAPCS, Editorial and Publishing Department, office 32. Main specialist of </w:t>
      </w:r>
      <w:r w:rsidR="00725407">
        <w:rPr>
          <w:lang w:val="en-US"/>
        </w:rPr>
        <w:t>EPD</w:t>
      </w:r>
      <w:r w:rsidRPr="00721CCB">
        <w:rPr>
          <w:lang w:val="en-US"/>
        </w:rPr>
        <w:t xml:space="preserve"> </w:t>
      </w:r>
      <w:proofErr w:type="spellStart"/>
      <w:r w:rsidRPr="00721CCB">
        <w:rPr>
          <w:lang w:val="en-US"/>
        </w:rPr>
        <w:t>Manlikova</w:t>
      </w:r>
      <w:proofErr w:type="spellEnd"/>
      <w:r w:rsidRPr="00721CCB">
        <w:rPr>
          <w:lang w:val="en-US"/>
        </w:rPr>
        <w:t xml:space="preserve"> </w:t>
      </w:r>
      <w:proofErr w:type="spellStart"/>
      <w:r w:rsidRPr="00721CCB">
        <w:rPr>
          <w:lang w:val="en-US"/>
        </w:rPr>
        <w:t>Minavar</w:t>
      </w:r>
      <w:proofErr w:type="spellEnd"/>
      <w:r w:rsidRPr="00721CCB">
        <w:rPr>
          <w:lang w:val="en-US"/>
        </w:rPr>
        <w:t xml:space="preserve"> </w:t>
      </w:r>
      <w:proofErr w:type="spellStart"/>
      <w:r w:rsidRPr="00721CCB">
        <w:rPr>
          <w:lang w:val="en-US"/>
        </w:rPr>
        <w:t>Halykovna</w:t>
      </w:r>
      <w:proofErr w:type="spellEnd"/>
      <w:r w:rsidRPr="00721CCB">
        <w:rPr>
          <w:lang w:val="en-US"/>
        </w:rPr>
        <w:t xml:space="preserve">: +996 (312) 57-46-30, 0555 68 45 22, e-mail: manlikova@bk.ru. </w:t>
      </w:r>
      <w:r w:rsidRPr="00725407">
        <w:rPr>
          <w:b/>
          <w:lang w:val="en-US"/>
        </w:rPr>
        <w:t>The deadline for submission of the article</w:t>
      </w:r>
      <w:r>
        <w:rPr>
          <w:lang w:val="en-US"/>
        </w:rPr>
        <w:t xml:space="preserve">: </w:t>
      </w:r>
      <w:r w:rsidRPr="00725407">
        <w:rPr>
          <w:lang w:val="en-US"/>
        </w:rPr>
        <w:t>May 1, 2023.</w:t>
      </w:r>
    </w:p>
    <w:p w:rsidR="00B10E60" w:rsidRPr="00725407" w:rsidRDefault="00B10E60" w:rsidP="00B10E60">
      <w:pPr>
        <w:pStyle w:val="NormalWeb"/>
        <w:shd w:val="clear" w:color="auto" w:fill="FFFFFF"/>
        <w:jc w:val="both"/>
        <w:rPr>
          <w:b/>
          <w:bCs/>
          <w:sz w:val="28"/>
          <w:szCs w:val="28"/>
          <w:lang w:val="en-US"/>
        </w:rPr>
      </w:pPr>
      <w:r w:rsidRPr="00725407">
        <w:rPr>
          <w:b/>
          <w:bCs/>
          <w:color w:val="2C2D2E"/>
          <w:sz w:val="28"/>
          <w:szCs w:val="28"/>
          <w:u w:color="2C2D2E"/>
          <w:lang w:val="en-US"/>
        </w:rPr>
        <w:t>    </w:t>
      </w:r>
      <w:r w:rsidRPr="00725407">
        <w:rPr>
          <w:b/>
          <w:bCs/>
          <w:color w:val="C82613"/>
          <w:sz w:val="28"/>
          <w:szCs w:val="28"/>
          <w:u w:color="C82613"/>
          <w:lang w:val="en-US"/>
        </w:rPr>
        <w:t xml:space="preserve">   </w:t>
      </w:r>
      <w:r w:rsidRPr="00725407">
        <w:rPr>
          <w:b/>
          <w:bCs/>
          <w:sz w:val="28"/>
          <w:szCs w:val="28"/>
          <w:lang w:val="en-US"/>
        </w:rPr>
        <w:t xml:space="preserve"> </w:t>
      </w:r>
    </w:p>
    <w:p w:rsidR="00B10E60" w:rsidRPr="00725407" w:rsidRDefault="00725407" w:rsidP="00B10E60">
      <w:pPr>
        <w:pStyle w:val="NormalWeb"/>
        <w:shd w:val="clear" w:color="auto" w:fill="FFFFFF"/>
        <w:ind w:firstLine="708"/>
        <w:jc w:val="both"/>
        <w:rPr>
          <w:rFonts w:ascii="Arial" w:eastAsia="Arial" w:hAnsi="Arial" w:cs="Arial"/>
          <w:lang w:val="en-US"/>
        </w:rPr>
      </w:pPr>
      <w:proofErr w:type="spellStart"/>
      <w:r>
        <w:rPr>
          <w:b/>
          <w:bCs/>
          <w:lang w:val="en-US"/>
        </w:rPr>
        <w:t>T</w:t>
      </w:r>
      <w:r w:rsidRPr="00725407">
        <w:rPr>
          <w:b/>
          <w:bCs/>
          <w:lang w:val="en-US"/>
        </w:rPr>
        <w:t>elereference</w:t>
      </w:r>
      <w:proofErr w:type="spellEnd"/>
      <w:r w:rsidR="00B10E60" w:rsidRPr="00725407">
        <w:rPr>
          <w:b/>
          <w:bCs/>
          <w:lang w:val="en-US"/>
        </w:rPr>
        <w:t>:</w:t>
      </w:r>
    </w:p>
    <w:p w:rsidR="00F365E6" w:rsidRPr="00725407" w:rsidRDefault="00725407" w:rsidP="00B10E60">
      <w:pPr>
        <w:pStyle w:val="NormalWeb"/>
        <w:shd w:val="clear" w:color="auto" w:fill="FFFFFF"/>
        <w:ind w:firstLine="708"/>
        <w:jc w:val="both"/>
        <w:rPr>
          <w:color w:val="auto"/>
          <w:shd w:val="clear" w:color="auto" w:fill="FFFFFF"/>
          <w:lang w:val="en-US"/>
        </w:rPr>
      </w:pPr>
      <w:r w:rsidRPr="00725407">
        <w:rPr>
          <w:color w:val="auto"/>
          <w:shd w:val="clear" w:color="auto" w:fill="FFFFFF"/>
          <w:lang w:val="en-US"/>
        </w:rPr>
        <w:t>Abdybekova Nurmira Abdybekovna - Vice President for Academic Affairs and Research</w:t>
      </w:r>
      <w:r>
        <w:rPr>
          <w:color w:val="auto"/>
          <w:shd w:val="clear" w:color="auto" w:fill="FFFFFF"/>
          <w:lang w:val="en-US"/>
        </w:rPr>
        <w:t>,</w:t>
      </w:r>
    </w:p>
    <w:p w:rsidR="00B10E60" w:rsidRPr="00725407" w:rsidRDefault="00725407" w:rsidP="00B10E60">
      <w:pPr>
        <w:pStyle w:val="NormalWeb"/>
        <w:shd w:val="clear" w:color="auto" w:fill="FFFFFF"/>
        <w:ind w:firstLine="708"/>
        <w:jc w:val="both"/>
        <w:rPr>
          <w:rFonts w:ascii="Arial" w:eastAsia="Arial" w:hAnsi="Arial" w:cs="Arial"/>
          <w:color w:val="auto"/>
          <w:lang w:val="en-US"/>
        </w:rPr>
      </w:pPr>
      <w:r>
        <w:rPr>
          <w:color w:val="auto"/>
          <w:shd w:val="clear" w:color="auto" w:fill="FFFFFF"/>
          <w:lang w:val="en-US"/>
        </w:rPr>
        <w:t>Tel</w:t>
      </w:r>
      <w:r w:rsidR="00F365E6" w:rsidRPr="00725407">
        <w:rPr>
          <w:color w:val="auto"/>
          <w:shd w:val="clear" w:color="auto" w:fill="FFFFFF"/>
          <w:lang w:val="en-US"/>
        </w:rPr>
        <w:t>.:</w:t>
      </w:r>
      <w:r w:rsidR="00B10E60" w:rsidRPr="00725407">
        <w:rPr>
          <w:color w:val="auto"/>
          <w:lang w:val="en-US"/>
        </w:rPr>
        <w:t xml:space="preserve">+996 (312) 57-04-66, </w:t>
      </w:r>
      <w:r>
        <w:rPr>
          <w:color w:val="auto"/>
          <w:lang w:val="en-US"/>
        </w:rPr>
        <w:t>mob</w:t>
      </w:r>
      <w:r w:rsidR="00B10E60" w:rsidRPr="00725407">
        <w:rPr>
          <w:color w:val="auto"/>
          <w:lang w:val="en-US"/>
        </w:rPr>
        <w:t xml:space="preserve">.: +996 (700) 25-24-23, </w:t>
      </w:r>
      <w:r w:rsidR="00B10E60" w:rsidRPr="00F365E6">
        <w:rPr>
          <w:color w:val="auto"/>
        </w:rPr>
        <w:t>е</w:t>
      </w:r>
      <w:r w:rsidR="00B10E60" w:rsidRPr="00725407">
        <w:rPr>
          <w:color w:val="auto"/>
          <w:lang w:val="en-US"/>
        </w:rPr>
        <w:t>-</w:t>
      </w:r>
      <w:r w:rsidR="00B10E60" w:rsidRPr="00F365E6">
        <w:rPr>
          <w:color w:val="auto"/>
          <w:lang w:val="en-US"/>
        </w:rPr>
        <w:t>mail</w:t>
      </w:r>
      <w:r w:rsidR="00B10E60" w:rsidRPr="00725407">
        <w:rPr>
          <w:color w:val="auto"/>
          <w:lang w:val="en-US"/>
        </w:rPr>
        <w:t>:</w:t>
      </w:r>
      <w:r w:rsidR="00B10E60" w:rsidRPr="00725407">
        <w:rPr>
          <w:bCs/>
          <w:color w:val="auto"/>
          <w:lang w:val="en-US"/>
        </w:rPr>
        <w:t> </w:t>
      </w:r>
      <w:hyperlink r:id="rId13" w:history="1">
        <w:r w:rsidR="00B10E60" w:rsidRPr="00725407">
          <w:rPr>
            <w:rStyle w:val="Hyperlink1"/>
            <w:color w:val="auto"/>
            <w:sz w:val="24"/>
            <w:szCs w:val="24"/>
            <w:u w:val="none"/>
            <w:lang w:val="en-US"/>
          </w:rPr>
          <w:t>prorektor.nauka@mail.ru</w:t>
        </w:r>
      </w:hyperlink>
      <w:r w:rsidR="00B10E60" w:rsidRPr="00725407">
        <w:rPr>
          <w:color w:val="auto"/>
          <w:shd w:val="clear" w:color="auto" w:fill="FFFFFF"/>
          <w:lang w:val="en-US"/>
        </w:rPr>
        <w:t>.</w:t>
      </w:r>
    </w:p>
    <w:p w:rsidR="00F365E6" w:rsidRPr="00725407" w:rsidRDefault="00725407" w:rsidP="00725407">
      <w:pPr>
        <w:pStyle w:val="NormalWeb"/>
        <w:shd w:val="clear" w:color="auto" w:fill="FFFFFF"/>
        <w:ind w:left="709"/>
        <w:jc w:val="both"/>
        <w:rPr>
          <w:color w:val="auto"/>
          <w:shd w:val="clear" w:color="auto" w:fill="FFFFFF"/>
          <w:lang w:val="en-US"/>
        </w:rPr>
      </w:pPr>
      <w:proofErr w:type="spellStart"/>
      <w:r w:rsidRPr="00725407">
        <w:rPr>
          <w:color w:val="auto"/>
          <w:shd w:val="clear" w:color="auto" w:fill="FFFFFF"/>
          <w:lang w:val="en-US"/>
        </w:rPr>
        <w:t>Sadyrova</w:t>
      </w:r>
      <w:proofErr w:type="spellEnd"/>
      <w:r w:rsidRPr="00725407">
        <w:rPr>
          <w:color w:val="auto"/>
          <w:shd w:val="clear" w:color="auto" w:fill="FFFFFF"/>
          <w:lang w:val="en-US"/>
        </w:rPr>
        <w:t xml:space="preserve"> </w:t>
      </w:r>
      <w:proofErr w:type="spellStart"/>
      <w:r w:rsidRPr="00725407">
        <w:rPr>
          <w:color w:val="auto"/>
          <w:shd w:val="clear" w:color="auto" w:fill="FFFFFF"/>
          <w:lang w:val="en-US"/>
        </w:rPr>
        <w:t>Zamira</w:t>
      </w:r>
      <w:proofErr w:type="spellEnd"/>
      <w:r w:rsidRPr="00725407">
        <w:rPr>
          <w:color w:val="auto"/>
          <w:shd w:val="clear" w:color="auto" w:fill="FFFFFF"/>
          <w:lang w:val="en-US"/>
        </w:rPr>
        <w:t xml:space="preserve"> </w:t>
      </w:r>
      <w:proofErr w:type="spellStart"/>
      <w:r w:rsidRPr="00725407">
        <w:rPr>
          <w:color w:val="auto"/>
          <w:shd w:val="clear" w:color="auto" w:fill="FFFFFF"/>
          <w:lang w:val="en-US"/>
        </w:rPr>
        <w:t>Tentyevna</w:t>
      </w:r>
      <w:proofErr w:type="spellEnd"/>
      <w:r w:rsidRPr="00725407">
        <w:rPr>
          <w:color w:val="auto"/>
          <w:shd w:val="clear" w:color="auto" w:fill="FFFFFF"/>
          <w:lang w:val="en-US"/>
        </w:rPr>
        <w:t xml:space="preserve"> - Head of the Department of Social and Humanitarian Sciences</w:t>
      </w:r>
      <w:r>
        <w:rPr>
          <w:color w:val="auto"/>
          <w:shd w:val="clear" w:color="auto" w:fill="FFFFFF"/>
          <w:lang w:val="en-US"/>
        </w:rPr>
        <w:t>,</w:t>
      </w:r>
    </w:p>
    <w:p w:rsidR="00B10E60" w:rsidRPr="00725407" w:rsidRDefault="00725407" w:rsidP="00B10E60">
      <w:pPr>
        <w:pStyle w:val="NormalWeb"/>
        <w:shd w:val="clear" w:color="auto" w:fill="FFFFFF"/>
        <w:ind w:firstLine="708"/>
        <w:jc w:val="both"/>
        <w:rPr>
          <w:color w:val="auto"/>
          <w:shd w:val="clear" w:color="auto" w:fill="FFFFFF"/>
          <w:lang w:val="en-US"/>
        </w:rPr>
      </w:pPr>
      <w:r>
        <w:rPr>
          <w:color w:val="auto"/>
          <w:shd w:val="clear" w:color="auto" w:fill="FFFFFF"/>
          <w:lang w:val="en-US"/>
        </w:rPr>
        <w:t>Tel</w:t>
      </w:r>
      <w:r w:rsidR="00F365E6" w:rsidRPr="00725407">
        <w:rPr>
          <w:color w:val="auto"/>
          <w:shd w:val="clear" w:color="auto" w:fill="FFFFFF"/>
          <w:lang w:val="en-US"/>
        </w:rPr>
        <w:t xml:space="preserve">.: </w:t>
      </w:r>
      <w:r w:rsidR="00F365E6" w:rsidRPr="00725407">
        <w:rPr>
          <w:color w:val="auto"/>
          <w:lang w:val="en-US"/>
        </w:rPr>
        <w:t>996 (312) 57-46-30, </w:t>
      </w:r>
      <w:r>
        <w:rPr>
          <w:color w:val="auto"/>
          <w:lang w:val="en-US"/>
        </w:rPr>
        <w:t>mob</w:t>
      </w:r>
      <w:r w:rsidR="00F365E6" w:rsidRPr="00725407">
        <w:rPr>
          <w:color w:val="auto"/>
          <w:lang w:val="en-US"/>
        </w:rPr>
        <w:t>.: +996 (703) 22-98-26</w:t>
      </w:r>
      <w:r w:rsidR="00B10E60" w:rsidRPr="00725407">
        <w:rPr>
          <w:color w:val="auto"/>
          <w:lang w:val="en-US"/>
        </w:rPr>
        <w:t>), </w:t>
      </w:r>
      <w:r w:rsidR="00B10E60" w:rsidRPr="00F365E6">
        <w:rPr>
          <w:color w:val="auto"/>
        </w:rPr>
        <w:t>е</w:t>
      </w:r>
      <w:r w:rsidR="00B10E60" w:rsidRPr="00725407">
        <w:rPr>
          <w:color w:val="auto"/>
          <w:lang w:val="en-US"/>
        </w:rPr>
        <w:t>-</w:t>
      </w:r>
      <w:r w:rsidR="00B10E60" w:rsidRPr="00F365E6">
        <w:rPr>
          <w:color w:val="auto"/>
          <w:lang w:val="en-US"/>
        </w:rPr>
        <w:t>mail</w:t>
      </w:r>
      <w:r w:rsidR="00B10E60" w:rsidRPr="00725407">
        <w:rPr>
          <w:color w:val="auto"/>
          <w:lang w:val="en-US"/>
        </w:rPr>
        <w:t>:</w:t>
      </w:r>
      <w:r w:rsidR="00B10E60" w:rsidRPr="00725407">
        <w:rPr>
          <w:bCs/>
          <w:color w:val="auto"/>
          <w:lang w:val="en-US"/>
        </w:rPr>
        <w:t> </w:t>
      </w:r>
      <w:r w:rsidR="00F365E6" w:rsidRPr="00725407">
        <w:rPr>
          <w:bCs/>
          <w:color w:val="auto"/>
          <w:lang w:val="en-US"/>
        </w:rPr>
        <w:t>sadyrova-zamira@mail.ru</w:t>
      </w:r>
    </w:p>
    <w:p w:rsidR="00B10E60" w:rsidRPr="00725407" w:rsidRDefault="00B10E60" w:rsidP="00B10E60">
      <w:pPr>
        <w:rPr>
          <w:rFonts w:ascii="Arial" w:eastAsia="Arial" w:hAnsi="Arial" w:cs="Arial"/>
          <w:lang w:val="en-US"/>
        </w:rPr>
      </w:pPr>
      <w:r w:rsidRPr="00725407">
        <w:rPr>
          <w:rFonts w:ascii="Arial" w:eastAsia="Arial" w:hAnsi="Arial" w:cs="Arial"/>
          <w:lang w:val="en-US"/>
        </w:rPr>
        <w:br w:type="page"/>
      </w:r>
    </w:p>
    <w:p w:rsidR="00B10E60" w:rsidRPr="00EF590C" w:rsidRDefault="00B10E60" w:rsidP="00B10E60">
      <w:pPr>
        <w:pStyle w:val="NormalWeb"/>
        <w:shd w:val="clear" w:color="auto" w:fill="FFFFFF"/>
        <w:spacing w:after="195"/>
        <w:ind w:left="1416"/>
        <w:jc w:val="center"/>
        <w:rPr>
          <w:b/>
          <w:bCs/>
          <w:i/>
          <w:iCs/>
          <w:sz w:val="28"/>
          <w:szCs w:val="28"/>
          <w:lang w:val="en-US"/>
        </w:rPr>
      </w:pPr>
      <w:r w:rsidRPr="00725407">
        <w:rPr>
          <w:rFonts w:ascii="Arial" w:hAnsi="Arial"/>
          <w:color w:val="2C2D2E"/>
          <w:sz w:val="23"/>
          <w:szCs w:val="23"/>
          <w:u w:color="2C2D2E"/>
          <w:lang w:val="en-US"/>
        </w:rPr>
        <w:lastRenderedPageBreak/>
        <w:tab/>
      </w:r>
      <w:r w:rsidRPr="00725407">
        <w:rPr>
          <w:rFonts w:ascii="Arial" w:hAnsi="Arial"/>
          <w:color w:val="2C2D2E"/>
          <w:sz w:val="23"/>
          <w:szCs w:val="23"/>
          <w:u w:color="2C2D2E"/>
          <w:lang w:val="en-US"/>
        </w:rPr>
        <w:tab/>
      </w:r>
      <w:r w:rsidRPr="00725407">
        <w:rPr>
          <w:rFonts w:ascii="Arial" w:hAnsi="Arial"/>
          <w:color w:val="2C2D2E"/>
          <w:sz w:val="23"/>
          <w:szCs w:val="23"/>
          <w:u w:color="2C2D2E"/>
          <w:lang w:val="en-US"/>
        </w:rPr>
        <w:tab/>
      </w:r>
      <w:r w:rsidRPr="00725407">
        <w:rPr>
          <w:rFonts w:ascii="Arial" w:hAnsi="Arial"/>
          <w:color w:val="2C2D2E"/>
          <w:sz w:val="23"/>
          <w:szCs w:val="23"/>
          <w:u w:color="2C2D2E"/>
          <w:lang w:val="en-US"/>
        </w:rPr>
        <w:tab/>
      </w:r>
      <w:r w:rsidRPr="00725407">
        <w:rPr>
          <w:rFonts w:ascii="Arial" w:hAnsi="Arial"/>
          <w:color w:val="2C2D2E"/>
          <w:sz w:val="23"/>
          <w:szCs w:val="23"/>
          <w:u w:color="2C2D2E"/>
          <w:lang w:val="en-US"/>
        </w:rPr>
        <w:tab/>
      </w:r>
      <w:r w:rsidRPr="00725407">
        <w:rPr>
          <w:rFonts w:ascii="Arial" w:hAnsi="Arial"/>
          <w:color w:val="2C2D2E"/>
          <w:sz w:val="23"/>
          <w:szCs w:val="23"/>
          <w:u w:color="2C2D2E"/>
          <w:lang w:val="en-US"/>
        </w:rPr>
        <w:tab/>
      </w:r>
      <w:r w:rsidRPr="00725407">
        <w:rPr>
          <w:rFonts w:ascii="Arial" w:hAnsi="Arial"/>
          <w:color w:val="2C2D2E"/>
          <w:sz w:val="23"/>
          <w:szCs w:val="23"/>
          <w:u w:color="2C2D2E"/>
          <w:lang w:val="en-US"/>
        </w:rPr>
        <w:tab/>
      </w:r>
      <w:r w:rsidRPr="00725407">
        <w:rPr>
          <w:rFonts w:ascii="Arial" w:hAnsi="Arial"/>
          <w:color w:val="2C2D2E"/>
          <w:sz w:val="23"/>
          <w:szCs w:val="23"/>
          <w:u w:color="2C2D2E"/>
          <w:lang w:val="en-US"/>
        </w:rPr>
        <w:tab/>
      </w:r>
      <w:r w:rsidRPr="00725407">
        <w:rPr>
          <w:rFonts w:ascii="Arial" w:hAnsi="Arial"/>
          <w:color w:val="2C2D2E"/>
          <w:sz w:val="23"/>
          <w:szCs w:val="23"/>
          <w:u w:color="2C2D2E"/>
          <w:lang w:val="en-US"/>
        </w:rPr>
        <w:tab/>
      </w:r>
      <w:r w:rsidRPr="00725407">
        <w:rPr>
          <w:rFonts w:ascii="Arial" w:hAnsi="Arial"/>
          <w:color w:val="2C2D2E"/>
          <w:sz w:val="23"/>
          <w:szCs w:val="23"/>
          <w:u w:color="2C2D2E"/>
          <w:lang w:val="en-US"/>
        </w:rPr>
        <w:tab/>
      </w:r>
      <w:r w:rsidRPr="00725407">
        <w:rPr>
          <w:rFonts w:ascii="Arial" w:hAnsi="Arial"/>
          <w:color w:val="2C2D2E"/>
          <w:sz w:val="23"/>
          <w:szCs w:val="23"/>
          <w:u w:color="2C2D2E"/>
          <w:lang w:val="en-US"/>
        </w:rPr>
        <w:tab/>
      </w:r>
      <w:r w:rsidRPr="00725407">
        <w:rPr>
          <w:rFonts w:ascii="Arial" w:hAnsi="Arial"/>
          <w:color w:val="2C2D2E"/>
          <w:sz w:val="23"/>
          <w:szCs w:val="23"/>
          <w:u w:color="2C2D2E"/>
          <w:lang w:val="en-US"/>
        </w:rPr>
        <w:tab/>
      </w:r>
      <w:r w:rsidRPr="00725407">
        <w:rPr>
          <w:rFonts w:ascii="Arial" w:hAnsi="Arial"/>
          <w:color w:val="2C2D2E"/>
          <w:sz w:val="23"/>
          <w:szCs w:val="23"/>
          <w:u w:color="2C2D2E"/>
          <w:lang w:val="en-US"/>
        </w:rPr>
        <w:tab/>
      </w:r>
      <w:r w:rsidRPr="00725407">
        <w:rPr>
          <w:rFonts w:ascii="Arial" w:hAnsi="Arial"/>
          <w:color w:val="2C2D2E"/>
          <w:sz w:val="23"/>
          <w:szCs w:val="23"/>
          <w:u w:color="2C2D2E"/>
          <w:lang w:val="en-US"/>
        </w:rPr>
        <w:tab/>
      </w:r>
      <w:r w:rsidRPr="00725407">
        <w:rPr>
          <w:rFonts w:ascii="Arial" w:hAnsi="Arial"/>
          <w:color w:val="2C2D2E"/>
          <w:sz w:val="23"/>
          <w:szCs w:val="23"/>
          <w:u w:color="2C2D2E"/>
          <w:lang w:val="en-US"/>
        </w:rPr>
        <w:tab/>
      </w:r>
      <w:r w:rsidRPr="00725407">
        <w:rPr>
          <w:rFonts w:ascii="Arial" w:hAnsi="Arial"/>
          <w:color w:val="2C2D2E"/>
          <w:sz w:val="23"/>
          <w:szCs w:val="23"/>
          <w:u w:color="2C2D2E"/>
          <w:lang w:val="en-US"/>
        </w:rPr>
        <w:tab/>
      </w:r>
      <w:r w:rsidRPr="00725407">
        <w:rPr>
          <w:rFonts w:ascii="Arial" w:hAnsi="Arial"/>
          <w:color w:val="2C2D2E"/>
          <w:sz w:val="23"/>
          <w:szCs w:val="23"/>
          <w:u w:color="2C2D2E"/>
          <w:lang w:val="en-US"/>
        </w:rPr>
        <w:tab/>
        <w:t xml:space="preserve">              </w:t>
      </w:r>
      <w:r w:rsidR="00963D35">
        <w:rPr>
          <w:b/>
          <w:bCs/>
          <w:i/>
          <w:iCs/>
          <w:sz w:val="28"/>
          <w:szCs w:val="28"/>
          <w:lang w:val="en-US"/>
        </w:rPr>
        <w:t>A</w:t>
      </w:r>
      <w:r w:rsidR="00963D35" w:rsidRPr="00EF590C">
        <w:rPr>
          <w:b/>
          <w:bCs/>
          <w:i/>
          <w:iCs/>
          <w:sz w:val="28"/>
          <w:szCs w:val="28"/>
          <w:lang w:val="en-US"/>
        </w:rPr>
        <w:t>ppendix</w:t>
      </w:r>
    </w:p>
    <w:p w:rsidR="00B10E60" w:rsidRPr="00EF590C" w:rsidRDefault="00B10E60" w:rsidP="00963D35">
      <w:pPr>
        <w:jc w:val="center"/>
        <w:rPr>
          <w:sz w:val="28"/>
          <w:szCs w:val="28"/>
          <w:lang w:val="en-US"/>
        </w:rPr>
      </w:pPr>
    </w:p>
    <w:p w:rsidR="00963D35" w:rsidRPr="00EF590C" w:rsidRDefault="00963D35" w:rsidP="00963D35">
      <w:pPr>
        <w:pStyle w:val="Default"/>
        <w:ind w:left="-284"/>
        <w:jc w:val="center"/>
        <w:rPr>
          <w:b/>
          <w:bCs/>
          <w:sz w:val="28"/>
          <w:szCs w:val="28"/>
          <w:lang w:val="en-US"/>
        </w:rPr>
      </w:pPr>
      <w:r w:rsidRPr="00EF590C">
        <w:rPr>
          <w:b/>
          <w:bCs/>
          <w:sz w:val="28"/>
          <w:szCs w:val="28"/>
          <w:lang w:val="en-US"/>
        </w:rPr>
        <w:t>APPLICATION FORM</w:t>
      </w:r>
    </w:p>
    <w:p w:rsidR="00963D35" w:rsidRPr="00963D35" w:rsidRDefault="00963D35" w:rsidP="00963D35">
      <w:pPr>
        <w:pStyle w:val="Default"/>
        <w:ind w:left="-284"/>
        <w:jc w:val="center"/>
        <w:rPr>
          <w:i/>
          <w:iCs/>
          <w:lang w:val="en-US"/>
        </w:rPr>
      </w:pPr>
      <w:r w:rsidRPr="00963D35">
        <w:rPr>
          <w:i/>
          <w:iCs/>
          <w:sz w:val="28"/>
          <w:szCs w:val="28"/>
          <w:lang w:val="en-US"/>
        </w:rPr>
        <w:t>to participate in</w:t>
      </w:r>
      <w:r w:rsidR="00B10E60" w:rsidRPr="00963D35">
        <w:rPr>
          <w:sz w:val="28"/>
          <w:szCs w:val="28"/>
          <w:lang w:val="en-US"/>
        </w:rPr>
        <w:t xml:space="preserve"> </w:t>
      </w:r>
      <w:r w:rsidRPr="00963D35">
        <w:rPr>
          <w:i/>
          <w:iCs/>
          <w:lang w:val="en-US"/>
        </w:rPr>
        <w:t>X</w:t>
      </w:r>
      <w:r>
        <w:rPr>
          <w:i/>
          <w:iCs/>
          <w:lang w:val="en-US"/>
        </w:rPr>
        <w:t>II</w:t>
      </w:r>
      <w:r w:rsidRPr="00963D35">
        <w:rPr>
          <w:i/>
          <w:iCs/>
          <w:lang w:val="en-US"/>
        </w:rPr>
        <w:t xml:space="preserve"> International Student Scientific Conference</w:t>
      </w:r>
    </w:p>
    <w:p w:rsidR="00963D35" w:rsidRPr="00963D35" w:rsidRDefault="00963D35" w:rsidP="00963D35">
      <w:pPr>
        <w:pStyle w:val="Default"/>
        <w:ind w:left="-284"/>
        <w:jc w:val="center"/>
        <w:rPr>
          <w:i/>
          <w:iCs/>
          <w:lang w:val="en-US"/>
        </w:rPr>
      </w:pPr>
      <w:r>
        <w:rPr>
          <w:i/>
          <w:iCs/>
          <w:lang w:val="en-US"/>
        </w:rPr>
        <w:t>a</w:t>
      </w:r>
      <w:r w:rsidRPr="00963D35">
        <w:rPr>
          <w:i/>
          <w:iCs/>
          <w:lang w:val="en-US"/>
        </w:rPr>
        <w:t>nd Young Scientists</w:t>
      </w:r>
    </w:p>
    <w:p w:rsidR="00B10E60" w:rsidRPr="00963D35" w:rsidRDefault="00963D35" w:rsidP="00963D35">
      <w:pPr>
        <w:pStyle w:val="Default"/>
        <w:ind w:left="-284"/>
        <w:jc w:val="center"/>
        <w:rPr>
          <w:i/>
          <w:iCs/>
          <w:sz w:val="28"/>
          <w:szCs w:val="28"/>
          <w:lang w:val="en-US"/>
        </w:rPr>
      </w:pPr>
      <w:r w:rsidRPr="00963D35">
        <w:rPr>
          <w:i/>
          <w:iCs/>
          <w:lang w:val="en-US"/>
        </w:rPr>
        <w:t xml:space="preserve">“University Sport: Health </w:t>
      </w:r>
      <w:r>
        <w:rPr>
          <w:i/>
          <w:iCs/>
          <w:lang w:val="en-US"/>
        </w:rPr>
        <w:t>a</w:t>
      </w:r>
      <w:r w:rsidRPr="00963D35">
        <w:rPr>
          <w:i/>
          <w:iCs/>
          <w:lang w:val="en-US"/>
        </w:rPr>
        <w:t xml:space="preserve">nd Prosperity </w:t>
      </w:r>
      <w:r>
        <w:rPr>
          <w:i/>
          <w:iCs/>
          <w:lang w:val="en-US"/>
        </w:rPr>
        <w:t>o</w:t>
      </w:r>
      <w:r w:rsidRPr="00963D35">
        <w:rPr>
          <w:i/>
          <w:iCs/>
          <w:lang w:val="en-US"/>
        </w:rPr>
        <w:t xml:space="preserve">f </w:t>
      </w:r>
      <w:r>
        <w:rPr>
          <w:i/>
          <w:iCs/>
          <w:lang w:val="en-US"/>
        </w:rPr>
        <w:t>t</w:t>
      </w:r>
      <w:r w:rsidRPr="00963D35">
        <w:rPr>
          <w:i/>
          <w:iCs/>
          <w:lang w:val="en-US"/>
        </w:rPr>
        <w:t>he Nation”</w:t>
      </w:r>
    </w:p>
    <w:p w:rsidR="00963D35" w:rsidRDefault="00963D35" w:rsidP="00963D35">
      <w:pPr>
        <w:ind w:left="-284" w:firstLine="708"/>
        <w:jc w:val="center"/>
        <w:rPr>
          <w:i/>
          <w:iCs/>
          <w:sz w:val="28"/>
          <w:szCs w:val="28"/>
          <w:lang w:val="en-US"/>
        </w:rPr>
      </w:pPr>
      <w:r w:rsidRPr="00963D35">
        <w:rPr>
          <w:i/>
          <w:iCs/>
          <w:sz w:val="28"/>
          <w:szCs w:val="28"/>
          <w:lang w:val="en-US"/>
        </w:rPr>
        <w:t>(Kyrgyzstan, Bishkek and Issyk-Kul region, Cholpon Ata,</w:t>
      </w:r>
    </w:p>
    <w:p w:rsidR="00B10E60" w:rsidRPr="00963D35" w:rsidRDefault="00963D35" w:rsidP="00963D35">
      <w:pPr>
        <w:ind w:left="-284" w:firstLine="708"/>
        <w:jc w:val="center"/>
        <w:rPr>
          <w:i/>
          <w:iCs/>
          <w:sz w:val="28"/>
          <w:szCs w:val="28"/>
          <w:lang w:val="en-US"/>
        </w:rPr>
      </w:pPr>
      <w:proofErr w:type="spellStart"/>
      <w:r w:rsidRPr="00963D35">
        <w:rPr>
          <w:i/>
          <w:iCs/>
          <w:sz w:val="28"/>
          <w:szCs w:val="28"/>
        </w:rPr>
        <w:t>September</w:t>
      </w:r>
      <w:proofErr w:type="spellEnd"/>
      <w:r w:rsidRPr="00963D35">
        <w:rPr>
          <w:i/>
          <w:iCs/>
          <w:sz w:val="28"/>
          <w:szCs w:val="28"/>
        </w:rPr>
        <w:t xml:space="preserve"> 4-8, 2023)</w:t>
      </w:r>
    </w:p>
    <w:tbl>
      <w:tblPr>
        <w:tblStyle w:val="TableNormal1"/>
        <w:tblW w:w="9345"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9345"/>
      </w:tblGrid>
      <w:tr w:rsidR="00B10E60" w:rsidTr="006F5AA2">
        <w:trPr>
          <w:trHeight w:val="10977"/>
          <w:jc w:val="center"/>
        </w:trPr>
        <w:tc>
          <w:tcPr>
            <w:tcW w:w="9345" w:type="dxa"/>
            <w:tcBorders>
              <w:top w:val="single" w:sz="4" w:space="0" w:color="000000"/>
              <w:left w:val="single" w:sz="4" w:space="0" w:color="000000"/>
              <w:bottom w:val="single" w:sz="4" w:space="0" w:color="000000"/>
              <w:right w:val="single" w:sz="4" w:space="0" w:color="000000"/>
            </w:tcBorders>
            <w:shd w:val="clear" w:color="auto" w:fill="auto"/>
            <w:tcMar>
              <w:top w:w="80" w:type="dxa"/>
              <w:left w:w="620" w:type="dxa"/>
              <w:bottom w:w="80" w:type="dxa"/>
              <w:right w:w="80" w:type="dxa"/>
            </w:tcMar>
          </w:tcPr>
          <w:p w:rsidR="00963D35" w:rsidRDefault="00963D35" w:rsidP="00963D35">
            <w:pPr>
              <w:spacing w:line="360" w:lineRule="auto"/>
              <w:ind w:left="644"/>
              <w:rPr>
                <w:lang w:val="en-US"/>
              </w:rPr>
            </w:pPr>
          </w:p>
          <w:p w:rsidR="00B10E60" w:rsidRPr="00963D35" w:rsidRDefault="00963D35" w:rsidP="006F5AA2">
            <w:pPr>
              <w:numPr>
                <w:ilvl w:val="0"/>
                <w:numId w:val="3"/>
              </w:numPr>
              <w:spacing w:line="360" w:lineRule="auto"/>
              <w:rPr>
                <w:lang w:val="en-US"/>
              </w:rPr>
            </w:pPr>
            <w:r w:rsidRPr="00963D35">
              <w:rPr>
                <w:lang w:val="en-US"/>
              </w:rPr>
              <w:t>Full</w:t>
            </w:r>
            <w:r>
              <w:rPr>
                <w:lang w:val="en-US"/>
              </w:rPr>
              <w:t xml:space="preserve"> </w:t>
            </w:r>
            <w:r w:rsidRPr="00963D35">
              <w:rPr>
                <w:lang w:val="en-US"/>
              </w:rPr>
              <w:t>name</w:t>
            </w:r>
            <w:r w:rsidR="00B10E60" w:rsidRPr="00963D35">
              <w:rPr>
                <w:lang w:val="en-US"/>
              </w:rPr>
              <w:t>_________________________________________________________</w:t>
            </w:r>
            <w:r>
              <w:rPr>
                <w:lang w:val="en-US"/>
              </w:rPr>
              <w:t>_</w:t>
            </w:r>
          </w:p>
          <w:p w:rsidR="00B10E60" w:rsidRDefault="00963D35" w:rsidP="006F5AA2">
            <w:pPr>
              <w:numPr>
                <w:ilvl w:val="0"/>
                <w:numId w:val="3"/>
              </w:numPr>
              <w:spacing w:line="360" w:lineRule="auto"/>
            </w:pPr>
            <w:r>
              <w:rPr>
                <w:lang w:val="en-US"/>
              </w:rPr>
              <w:t>Country, region, city</w:t>
            </w:r>
            <w:r w:rsidR="00B10E60">
              <w:t>________________________________________________</w:t>
            </w:r>
            <w:r w:rsidR="00B10E60">
              <w:rPr>
                <w:lang w:val="en-US"/>
              </w:rPr>
              <w:t>_</w:t>
            </w:r>
          </w:p>
          <w:p w:rsidR="00B10E60" w:rsidRDefault="00963D35" w:rsidP="006F5AA2">
            <w:pPr>
              <w:numPr>
                <w:ilvl w:val="0"/>
                <w:numId w:val="3"/>
              </w:numPr>
              <w:spacing w:line="360" w:lineRule="auto"/>
            </w:pPr>
            <w:r>
              <w:rPr>
                <w:lang w:val="en-US"/>
              </w:rPr>
              <w:t>Organization</w:t>
            </w:r>
            <w:r w:rsidR="00B10E60">
              <w:t xml:space="preserve">, </w:t>
            </w:r>
            <w:r>
              <w:rPr>
                <w:lang w:val="en-US"/>
              </w:rPr>
              <w:t>full name</w:t>
            </w:r>
          </w:p>
          <w:p w:rsidR="00B10E60" w:rsidRDefault="00B10E60" w:rsidP="006F5AA2">
            <w:pPr>
              <w:spacing w:line="360" w:lineRule="auto"/>
              <w:ind w:left="644"/>
            </w:pPr>
            <w:r>
              <w:t>___________________________________________</w:t>
            </w:r>
            <w:r>
              <w:rPr>
                <w:lang w:val="en-US"/>
              </w:rPr>
              <w:t>_______________</w:t>
            </w:r>
            <w:r>
              <w:t>________</w:t>
            </w:r>
          </w:p>
          <w:p w:rsidR="00B10E60" w:rsidRDefault="00963D35" w:rsidP="006F5AA2">
            <w:pPr>
              <w:numPr>
                <w:ilvl w:val="0"/>
                <w:numId w:val="3"/>
              </w:numPr>
              <w:spacing w:line="360" w:lineRule="auto"/>
            </w:pPr>
            <w:r>
              <w:rPr>
                <w:lang w:val="en-US"/>
              </w:rPr>
              <w:t>P</w:t>
            </w:r>
            <w:proofErr w:type="spellStart"/>
            <w:r w:rsidRPr="00963D35">
              <w:t>osition</w:t>
            </w:r>
            <w:proofErr w:type="spellEnd"/>
            <w:r w:rsidRPr="00963D35">
              <w:t xml:space="preserve"> </w:t>
            </w:r>
            <w:proofErr w:type="spellStart"/>
            <w:r w:rsidRPr="00963D35">
              <w:t>held</w:t>
            </w:r>
            <w:proofErr w:type="spellEnd"/>
            <w:r w:rsidRPr="00963D35">
              <w:t xml:space="preserve"> </w:t>
            </w:r>
            <w:r w:rsidR="00B10E60">
              <w:t>(</w:t>
            </w:r>
            <w:r>
              <w:rPr>
                <w:lang w:val="en-US"/>
              </w:rPr>
              <w:t>status</w:t>
            </w:r>
            <w:r w:rsidR="00B10E60">
              <w:t>)</w:t>
            </w:r>
          </w:p>
          <w:p w:rsidR="00B10E60" w:rsidRDefault="00B10E60" w:rsidP="006F5AA2">
            <w:pPr>
              <w:spacing w:line="360" w:lineRule="auto"/>
              <w:ind w:left="644"/>
            </w:pPr>
            <w:r>
              <w:t>_____________________________________________</w:t>
            </w:r>
            <w:r>
              <w:rPr>
                <w:lang w:val="en-US"/>
              </w:rPr>
              <w:t>_______________</w:t>
            </w:r>
            <w:r>
              <w:t>______</w:t>
            </w:r>
          </w:p>
          <w:p w:rsidR="00B10E60" w:rsidRPr="00963D35" w:rsidRDefault="00963D35" w:rsidP="006F5AA2">
            <w:pPr>
              <w:numPr>
                <w:ilvl w:val="0"/>
                <w:numId w:val="3"/>
              </w:numPr>
              <w:spacing w:line="360" w:lineRule="auto"/>
              <w:rPr>
                <w:lang w:val="en-US"/>
              </w:rPr>
            </w:pPr>
            <w:r>
              <w:rPr>
                <w:lang w:val="en-US"/>
              </w:rPr>
              <w:t>D</w:t>
            </w:r>
            <w:r w:rsidRPr="00963D35">
              <w:rPr>
                <w:lang w:val="en-US"/>
              </w:rPr>
              <w:t xml:space="preserve">egree, academic rank </w:t>
            </w:r>
            <w:r w:rsidR="00B10E60" w:rsidRPr="00963D35">
              <w:rPr>
                <w:lang w:val="en-US"/>
              </w:rPr>
              <w:t>(</w:t>
            </w:r>
            <w:r w:rsidRPr="00963D35">
              <w:rPr>
                <w:lang w:val="en-US"/>
              </w:rPr>
              <w:t>if available</w:t>
            </w:r>
            <w:r w:rsidR="00B10E60" w:rsidRPr="00963D35">
              <w:rPr>
                <w:lang w:val="en-US"/>
              </w:rPr>
              <w:t>)</w:t>
            </w:r>
          </w:p>
          <w:p w:rsidR="00B10E60" w:rsidRDefault="00B10E60" w:rsidP="006F5AA2">
            <w:pPr>
              <w:spacing w:line="360" w:lineRule="auto"/>
              <w:ind w:left="644"/>
            </w:pPr>
            <w:r>
              <w:t>__________________________________________________________________</w:t>
            </w:r>
          </w:p>
          <w:p w:rsidR="00B10E60" w:rsidRDefault="00963D35" w:rsidP="006F5AA2">
            <w:pPr>
              <w:numPr>
                <w:ilvl w:val="0"/>
                <w:numId w:val="3"/>
              </w:numPr>
              <w:spacing w:line="360" w:lineRule="auto"/>
            </w:pPr>
            <w:r>
              <w:rPr>
                <w:lang w:val="en-US"/>
              </w:rPr>
              <w:t>Form of participation</w:t>
            </w:r>
            <w:r w:rsidR="00B10E60">
              <w:t xml:space="preserve">: </w:t>
            </w:r>
          </w:p>
          <w:p w:rsidR="00B10E60" w:rsidRDefault="00EF590C" w:rsidP="006F5AA2">
            <w:pPr>
              <w:pStyle w:val="ListParagraph"/>
              <w:numPr>
                <w:ilvl w:val="0"/>
                <w:numId w:val="6"/>
              </w:numPr>
              <w:spacing w:line="360" w:lineRule="auto"/>
              <w:ind w:left="1077"/>
            </w:pPr>
            <w:proofErr w:type="spellStart"/>
            <w:r w:rsidRPr="00EF590C">
              <w:t>oral</w:t>
            </w:r>
            <w:proofErr w:type="spellEnd"/>
            <w:r w:rsidRPr="00EF590C">
              <w:t xml:space="preserve"> </w:t>
            </w:r>
            <w:proofErr w:type="spellStart"/>
            <w:r w:rsidRPr="00EF590C">
              <w:t>presentation</w:t>
            </w:r>
            <w:proofErr w:type="spellEnd"/>
          </w:p>
          <w:p w:rsidR="00EF590C" w:rsidRDefault="00EF590C" w:rsidP="006F5AA2">
            <w:pPr>
              <w:pStyle w:val="ListParagraph"/>
              <w:numPr>
                <w:ilvl w:val="0"/>
                <w:numId w:val="4"/>
              </w:numPr>
              <w:spacing w:line="360" w:lineRule="auto"/>
              <w:ind w:left="1077"/>
            </w:pPr>
            <w:proofErr w:type="spellStart"/>
            <w:r w:rsidRPr="00EF590C">
              <w:t>poster</w:t>
            </w:r>
            <w:proofErr w:type="spellEnd"/>
            <w:r w:rsidRPr="00EF590C">
              <w:t xml:space="preserve"> </w:t>
            </w:r>
            <w:proofErr w:type="spellStart"/>
            <w:r w:rsidRPr="00EF590C">
              <w:t>report</w:t>
            </w:r>
            <w:proofErr w:type="spellEnd"/>
          </w:p>
          <w:p w:rsidR="00B10E60" w:rsidRDefault="00EF590C" w:rsidP="006F5AA2">
            <w:pPr>
              <w:pStyle w:val="ListParagraph"/>
              <w:numPr>
                <w:ilvl w:val="0"/>
                <w:numId w:val="4"/>
              </w:numPr>
              <w:spacing w:line="360" w:lineRule="auto"/>
              <w:ind w:left="1077"/>
            </w:pPr>
            <w:proofErr w:type="spellStart"/>
            <w:r w:rsidRPr="00EF590C">
              <w:t>in</w:t>
            </w:r>
            <w:proofErr w:type="spellEnd"/>
            <w:r w:rsidRPr="00EF590C">
              <w:t xml:space="preserve"> </w:t>
            </w:r>
            <w:proofErr w:type="spellStart"/>
            <w:r w:rsidRPr="00EF590C">
              <w:t>presence</w:t>
            </w:r>
            <w:proofErr w:type="spellEnd"/>
            <w:r>
              <w:rPr>
                <w:lang w:val="en-US"/>
              </w:rPr>
              <w:t xml:space="preserve"> participation</w:t>
            </w:r>
          </w:p>
          <w:p w:rsidR="00B10E60" w:rsidRPr="00EF590C" w:rsidRDefault="00EF590C" w:rsidP="006F5AA2">
            <w:pPr>
              <w:pStyle w:val="ListParagraph"/>
              <w:numPr>
                <w:ilvl w:val="0"/>
                <w:numId w:val="5"/>
              </w:numPr>
              <w:spacing w:line="360" w:lineRule="auto"/>
              <w:ind w:left="1077"/>
              <w:rPr>
                <w:lang w:val="en-US"/>
              </w:rPr>
            </w:pPr>
            <w:r>
              <w:rPr>
                <w:lang w:val="en-US"/>
              </w:rPr>
              <w:t>p</w:t>
            </w:r>
            <w:r w:rsidRPr="00EF590C">
              <w:rPr>
                <w:lang w:val="en-US"/>
              </w:rPr>
              <w:t>articipation in absence</w:t>
            </w:r>
          </w:p>
          <w:p w:rsidR="00B10E60" w:rsidRDefault="00B10E60" w:rsidP="006F5AA2">
            <w:pPr>
              <w:spacing w:line="360" w:lineRule="auto"/>
              <w:ind w:left="644"/>
            </w:pPr>
            <w:r w:rsidRPr="00EF590C">
              <w:rPr>
                <w:lang w:val="en-US"/>
              </w:rPr>
              <w:t xml:space="preserve"> </w:t>
            </w:r>
            <w:r>
              <w:t>_________________________________________________________________</w:t>
            </w:r>
          </w:p>
          <w:p w:rsidR="00B10E60" w:rsidRDefault="00EF590C" w:rsidP="006F5AA2">
            <w:pPr>
              <w:numPr>
                <w:ilvl w:val="0"/>
                <w:numId w:val="3"/>
              </w:numPr>
              <w:spacing w:line="360" w:lineRule="auto"/>
            </w:pPr>
            <w:r>
              <w:rPr>
                <w:lang w:val="en-US"/>
              </w:rPr>
              <w:t>A</w:t>
            </w:r>
            <w:proofErr w:type="spellStart"/>
            <w:r w:rsidRPr="00EF590C">
              <w:t>rticle</w:t>
            </w:r>
            <w:proofErr w:type="spellEnd"/>
            <w:r w:rsidRPr="00EF590C">
              <w:t xml:space="preserve"> </w:t>
            </w:r>
            <w:r>
              <w:rPr>
                <w:lang w:val="en-US"/>
              </w:rPr>
              <w:t>title</w:t>
            </w:r>
          </w:p>
          <w:p w:rsidR="00B10E60" w:rsidRDefault="00B10E60" w:rsidP="006F5AA2">
            <w:pPr>
              <w:spacing w:line="360" w:lineRule="auto"/>
              <w:ind w:left="644"/>
            </w:pPr>
            <w:r>
              <w:t>__________________________________________________________________</w:t>
            </w:r>
          </w:p>
          <w:p w:rsidR="00B10E60" w:rsidRPr="00EF590C" w:rsidRDefault="00EF590C" w:rsidP="006F5AA2">
            <w:pPr>
              <w:numPr>
                <w:ilvl w:val="0"/>
                <w:numId w:val="3"/>
              </w:numPr>
              <w:spacing w:line="360" w:lineRule="auto"/>
              <w:rPr>
                <w:lang w:val="en-US"/>
              </w:rPr>
            </w:pPr>
            <w:r w:rsidRPr="00EF590C">
              <w:rPr>
                <w:lang w:val="en-US"/>
              </w:rPr>
              <w:t>Direction of the conference</w:t>
            </w:r>
          </w:p>
          <w:p w:rsidR="00B10E60" w:rsidRDefault="00B10E60" w:rsidP="006F5AA2">
            <w:pPr>
              <w:spacing w:line="360" w:lineRule="auto"/>
              <w:ind w:left="644"/>
            </w:pPr>
            <w:r>
              <w:t>__________________________________________________________________</w:t>
            </w:r>
          </w:p>
          <w:p w:rsidR="00B10E60" w:rsidRDefault="00EF590C" w:rsidP="006F5AA2">
            <w:pPr>
              <w:numPr>
                <w:ilvl w:val="0"/>
                <w:numId w:val="3"/>
              </w:numPr>
              <w:spacing w:line="360" w:lineRule="auto"/>
            </w:pPr>
            <w:r>
              <w:rPr>
                <w:lang w:val="en-US"/>
              </w:rPr>
              <w:t>P</w:t>
            </w:r>
            <w:proofErr w:type="spellStart"/>
            <w:r w:rsidRPr="00EF590C">
              <w:t>ostal</w:t>
            </w:r>
            <w:proofErr w:type="spellEnd"/>
            <w:r w:rsidRPr="00EF590C">
              <w:t xml:space="preserve"> </w:t>
            </w:r>
            <w:proofErr w:type="spellStart"/>
            <w:r w:rsidRPr="00EF590C">
              <w:t>address</w:t>
            </w:r>
            <w:proofErr w:type="spellEnd"/>
            <w:r w:rsidRPr="00EF590C">
              <w:t xml:space="preserve">, </w:t>
            </w:r>
            <w:r>
              <w:rPr>
                <w:lang w:val="en-US"/>
              </w:rPr>
              <w:t>index</w:t>
            </w:r>
            <w:r w:rsidRPr="00EF590C">
              <w:t xml:space="preserve"> </w:t>
            </w:r>
            <w:r w:rsidR="00B10E60">
              <w:t>__________________________________________________</w:t>
            </w:r>
            <w:r w:rsidR="00B10E60" w:rsidRPr="00EF590C">
              <w:t>___________</w:t>
            </w:r>
            <w:r w:rsidR="00B10E60">
              <w:t>_____</w:t>
            </w:r>
          </w:p>
          <w:p w:rsidR="00B10E60" w:rsidRDefault="009E24A9" w:rsidP="009E24A9">
            <w:pPr>
              <w:numPr>
                <w:ilvl w:val="0"/>
                <w:numId w:val="3"/>
              </w:numPr>
              <w:spacing w:line="360" w:lineRule="auto"/>
              <w:ind w:left="708" w:hanging="424"/>
            </w:pPr>
            <w:r>
              <w:rPr>
                <w:lang w:val="en-US"/>
              </w:rPr>
              <w:t>Telephone</w:t>
            </w:r>
            <w:r w:rsidR="00B10E60">
              <w:t xml:space="preserve"> (</w:t>
            </w:r>
            <w:r>
              <w:rPr>
                <w:lang w:val="en-US"/>
              </w:rPr>
              <w:t>work</w:t>
            </w:r>
            <w:r w:rsidR="00B10E60">
              <w:t xml:space="preserve">, </w:t>
            </w:r>
            <w:r>
              <w:rPr>
                <w:lang w:val="en-US"/>
              </w:rPr>
              <w:t>mob</w:t>
            </w:r>
            <w:r w:rsidR="00B10E60">
              <w:t xml:space="preserve">.) __________________ </w:t>
            </w:r>
            <w:r>
              <w:rPr>
                <w:lang w:val="en-US"/>
              </w:rPr>
              <w:t>fax</w:t>
            </w:r>
            <w:r w:rsidR="00B10E60">
              <w:t xml:space="preserve"> ___________________</w:t>
            </w:r>
            <w:r w:rsidR="00B10E60">
              <w:rPr>
                <w:lang w:val="en-US"/>
              </w:rPr>
              <w:t>________________</w:t>
            </w:r>
            <w:r w:rsidR="00B10E60">
              <w:t>_______________________________</w:t>
            </w:r>
          </w:p>
          <w:p w:rsidR="00B10E60" w:rsidRDefault="00B10E60" w:rsidP="006F5AA2">
            <w:pPr>
              <w:numPr>
                <w:ilvl w:val="0"/>
                <w:numId w:val="3"/>
              </w:numPr>
              <w:spacing w:line="360" w:lineRule="auto"/>
              <w:rPr>
                <w:lang w:val="en-US"/>
              </w:rPr>
            </w:pPr>
            <w:r>
              <w:rPr>
                <w:lang w:val="en-US"/>
              </w:rPr>
              <w:t>E</w:t>
            </w:r>
            <w:r>
              <w:t>-</w:t>
            </w:r>
            <w:r>
              <w:rPr>
                <w:lang w:val="en-US"/>
              </w:rPr>
              <w:t>mail</w:t>
            </w:r>
            <w:r>
              <w:t xml:space="preserve"> __________________________________________________</w:t>
            </w:r>
            <w:r>
              <w:rPr>
                <w:lang w:val="en-US"/>
              </w:rPr>
              <w:t>_______________</w:t>
            </w:r>
            <w:r>
              <w:t>_</w:t>
            </w:r>
          </w:p>
        </w:tc>
      </w:tr>
    </w:tbl>
    <w:p w:rsidR="00B10E60" w:rsidRDefault="00B10E60" w:rsidP="00B10E60">
      <w:pPr>
        <w:widowControl w:val="0"/>
        <w:jc w:val="center"/>
      </w:pPr>
    </w:p>
    <w:p w:rsidR="004C15EA" w:rsidRDefault="004C15EA"/>
    <w:sectPr w:rsidR="004C15EA" w:rsidSect="00071513">
      <w:headerReference w:type="default" r:id="rId14"/>
      <w:footerReference w:type="default" r:id="rId15"/>
      <w:pgSz w:w="11900" w:h="16840"/>
      <w:pgMar w:top="142" w:right="850" w:bottom="1134"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2627B" w:rsidRDefault="0022627B">
      <w:r>
        <w:separator/>
      </w:r>
    </w:p>
  </w:endnote>
  <w:endnote w:type="continuationSeparator" w:id="0">
    <w:p w:rsidR="0022627B" w:rsidRDefault="002262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Helvetica Neue">
    <w:altName w:val="Times New Roman"/>
    <w:charset w:val="00"/>
    <w:family w:val="roman"/>
    <w:pitch w:val="default"/>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262A" w:rsidRDefault="0022627B">
    <w:pPr>
      <w:pStyle w:val="a"/>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2627B" w:rsidRDefault="0022627B">
      <w:r>
        <w:separator/>
      </w:r>
    </w:p>
  </w:footnote>
  <w:footnote w:type="continuationSeparator" w:id="0">
    <w:p w:rsidR="0022627B" w:rsidRDefault="002262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262A" w:rsidRDefault="0022627B">
    <w:pPr>
      <w:pStyle w:val="a"/>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B52614"/>
    <w:multiLevelType w:val="hybridMultilevel"/>
    <w:tmpl w:val="7A20A5A2"/>
    <w:numStyleLink w:val="1"/>
  </w:abstractNum>
  <w:abstractNum w:abstractNumId="1" w15:restartNumberingAfterBreak="0">
    <w:nsid w:val="4DE4751C"/>
    <w:multiLevelType w:val="hybridMultilevel"/>
    <w:tmpl w:val="F1A87C5C"/>
    <w:lvl w:ilvl="0" w:tplc="6D8ADE86">
      <w:start w:val="1"/>
      <w:numFmt w:val="decimal"/>
      <w:lvlText w:val="%1."/>
      <w:lvlJc w:val="left"/>
      <w:pPr>
        <w:ind w:left="644" w:hanging="360"/>
      </w:pPr>
      <w:rPr>
        <w:rFonts w:hAnsi="Arial Unicode MS"/>
        <w:caps w:val="0"/>
        <w:smallCaps w:val="0"/>
        <w:strike w:val="0"/>
        <w:dstrike w:val="0"/>
        <w:color w:val="000000"/>
        <w:spacing w:val="0"/>
        <w:w w:val="100"/>
        <w:kern w:val="0"/>
        <w:position w:val="0"/>
        <w:highlight w:val="none"/>
        <w:vertAlign w:val="baseline"/>
      </w:rPr>
    </w:lvl>
    <w:lvl w:ilvl="1" w:tplc="575A6978">
      <w:start w:val="1"/>
      <w:numFmt w:val="lowerLetter"/>
      <w:lvlText w:val="%2."/>
      <w:lvlJc w:val="left"/>
      <w:pPr>
        <w:tabs>
          <w:tab w:val="left" w:pos="644"/>
        </w:tabs>
        <w:ind w:left="1620" w:hanging="360"/>
      </w:pPr>
      <w:rPr>
        <w:rFonts w:hAnsi="Arial Unicode MS"/>
        <w:caps w:val="0"/>
        <w:smallCaps w:val="0"/>
        <w:strike w:val="0"/>
        <w:dstrike w:val="0"/>
        <w:color w:val="000000"/>
        <w:spacing w:val="0"/>
        <w:w w:val="100"/>
        <w:kern w:val="0"/>
        <w:position w:val="0"/>
        <w:highlight w:val="none"/>
        <w:vertAlign w:val="baseline"/>
      </w:rPr>
    </w:lvl>
    <w:lvl w:ilvl="2" w:tplc="C1F2F4F8">
      <w:start w:val="1"/>
      <w:numFmt w:val="lowerRoman"/>
      <w:lvlText w:val="%3."/>
      <w:lvlJc w:val="left"/>
      <w:pPr>
        <w:tabs>
          <w:tab w:val="left" w:pos="644"/>
        </w:tabs>
        <w:ind w:left="2340" w:hanging="300"/>
      </w:pPr>
      <w:rPr>
        <w:rFonts w:hAnsi="Arial Unicode MS"/>
        <w:caps w:val="0"/>
        <w:smallCaps w:val="0"/>
        <w:strike w:val="0"/>
        <w:dstrike w:val="0"/>
        <w:color w:val="000000"/>
        <w:spacing w:val="0"/>
        <w:w w:val="100"/>
        <w:kern w:val="0"/>
        <w:position w:val="0"/>
        <w:highlight w:val="none"/>
        <w:vertAlign w:val="baseline"/>
      </w:rPr>
    </w:lvl>
    <w:lvl w:ilvl="3" w:tplc="5D3AFFFA">
      <w:start w:val="1"/>
      <w:numFmt w:val="decimal"/>
      <w:lvlText w:val="%4."/>
      <w:lvlJc w:val="left"/>
      <w:pPr>
        <w:tabs>
          <w:tab w:val="left" w:pos="644"/>
        </w:tabs>
        <w:ind w:left="3060" w:hanging="360"/>
      </w:pPr>
      <w:rPr>
        <w:rFonts w:hAnsi="Arial Unicode MS"/>
        <w:caps w:val="0"/>
        <w:smallCaps w:val="0"/>
        <w:strike w:val="0"/>
        <w:dstrike w:val="0"/>
        <w:color w:val="000000"/>
        <w:spacing w:val="0"/>
        <w:w w:val="100"/>
        <w:kern w:val="0"/>
        <w:position w:val="0"/>
        <w:highlight w:val="none"/>
        <w:vertAlign w:val="baseline"/>
      </w:rPr>
    </w:lvl>
    <w:lvl w:ilvl="4" w:tplc="AFCE1464">
      <w:start w:val="1"/>
      <w:numFmt w:val="lowerLetter"/>
      <w:lvlText w:val="%5."/>
      <w:lvlJc w:val="left"/>
      <w:pPr>
        <w:tabs>
          <w:tab w:val="left" w:pos="644"/>
        </w:tabs>
        <w:ind w:left="3780" w:hanging="360"/>
      </w:pPr>
      <w:rPr>
        <w:rFonts w:hAnsi="Arial Unicode MS"/>
        <w:caps w:val="0"/>
        <w:smallCaps w:val="0"/>
        <w:strike w:val="0"/>
        <w:dstrike w:val="0"/>
        <w:color w:val="000000"/>
        <w:spacing w:val="0"/>
        <w:w w:val="100"/>
        <w:kern w:val="0"/>
        <w:position w:val="0"/>
        <w:highlight w:val="none"/>
        <w:vertAlign w:val="baseline"/>
      </w:rPr>
    </w:lvl>
    <w:lvl w:ilvl="5" w:tplc="A8ECD24C">
      <w:start w:val="1"/>
      <w:numFmt w:val="lowerRoman"/>
      <w:lvlText w:val="%6."/>
      <w:lvlJc w:val="left"/>
      <w:pPr>
        <w:tabs>
          <w:tab w:val="left" w:pos="644"/>
        </w:tabs>
        <w:ind w:left="4500" w:hanging="300"/>
      </w:pPr>
      <w:rPr>
        <w:rFonts w:hAnsi="Arial Unicode MS"/>
        <w:caps w:val="0"/>
        <w:smallCaps w:val="0"/>
        <w:strike w:val="0"/>
        <w:dstrike w:val="0"/>
        <w:color w:val="000000"/>
        <w:spacing w:val="0"/>
        <w:w w:val="100"/>
        <w:kern w:val="0"/>
        <w:position w:val="0"/>
        <w:highlight w:val="none"/>
        <w:vertAlign w:val="baseline"/>
      </w:rPr>
    </w:lvl>
    <w:lvl w:ilvl="6" w:tplc="4F7EF322">
      <w:start w:val="1"/>
      <w:numFmt w:val="decimal"/>
      <w:lvlText w:val="%7."/>
      <w:lvlJc w:val="left"/>
      <w:pPr>
        <w:tabs>
          <w:tab w:val="left" w:pos="644"/>
        </w:tabs>
        <w:ind w:left="5220" w:hanging="360"/>
      </w:pPr>
      <w:rPr>
        <w:rFonts w:hAnsi="Arial Unicode MS"/>
        <w:caps w:val="0"/>
        <w:smallCaps w:val="0"/>
        <w:strike w:val="0"/>
        <w:dstrike w:val="0"/>
        <w:color w:val="000000"/>
        <w:spacing w:val="0"/>
        <w:w w:val="100"/>
        <w:kern w:val="0"/>
        <w:position w:val="0"/>
        <w:highlight w:val="none"/>
        <w:vertAlign w:val="baseline"/>
      </w:rPr>
    </w:lvl>
    <w:lvl w:ilvl="7" w:tplc="1BC48D8A">
      <w:start w:val="1"/>
      <w:numFmt w:val="lowerLetter"/>
      <w:lvlText w:val="%8."/>
      <w:lvlJc w:val="left"/>
      <w:pPr>
        <w:tabs>
          <w:tab w:val="left" w:pos="644"/>
        </w:tabs>
        <w:ind w:left="5940" w:hanging="360"/>
      </w:pPr>
      <w:rPr>
        <w:rFonts w:hAnsi="Arial Unicode MS"/>
        <w:caps w:val="0"/>
        <w:smallCaps w:val="0"/>
        <w:strike w:val="0"/>
        <w:dstrike w:val="0"/>
        <w:color w:val="000000"/>
        <w:spacing w:val="0"/>
        <w:w w:val="100"/>
        <w:kern w:val="0"/>
        <w:position w:val="0"/>
        <w:highlight w:val="none"/>
        <w:vertAlign w:val="baseline"/>
      </w:rPr>
    </w:lvl>
    <w:lvl w:ilvl="8" w:tplc="69E6FF86">
      <w:start w:val="1"/>
      <w:numFmt w:val="lowerRoman"/>
      <w:lvlText w:val="%9."/>
      <w:lvlJc w:val="left"/>
      <w:pPr>
        <w:tabs>
          <w:tab w:val="left" w:pos="644"/>
        </w:tabs>
        <w:ind w:left="6660" w:hanging="300"/>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58481567"/>
    <w:multiLevelType w:val="hybridMultilevel"/>
    <w:tmpl w:val="98A44BCC"/>
    <w:lvl w:ilvl="0" w:tplc="9CEC76C4">
      <w:start w:val="1"/>
      <w:numFmt w:val="bullet"/>
      <w:lvlText w:val=""/>
      <w:lvlJc w:val="left"/>
      <w:pPr>
        <w:ind w:left="1364" w:hanging="360"/>
      </w:pPr>
      <w:rPr>
        <w:rFonts w:ascii="Symbol" w:hAnsi="Symbol" w:hint="default"/>
      </w:rPr>
    </w:lvl>
    <w:lvl w:ilvl="1" w:tplc="04190003" w:tentative="1">
      <w:start w:val="1"/>
      <w:numFmt w:val="bullet"/>
      <w:lvlText w:val="o"/>
      <w:lvlJc w:val="left"/>
      <w:pPr>
        <w:ind w:left="2084" w:hanging="360"/>
      </w:pPr>
      <w:rPr>
        <w:rFonts w:ascii="Courier New" w:hAnsi="Courier New" w:cs="Courier New" w:hint="default"/>
      </w:rPr>
    </w:lvl>
    <w:lvl w:ilvl="2" w:tplc="04190005" w:tentative="1">
      <w:start w:val="1"/>
      <w:numFmt w:val="bullet"/>
      <w:lvlText w:val=""/>
      <w:lvlJc w:val="left"/>
      <w:pPr>
        <w:ind w:left="2804" w:hanging="360"/>
      </w:pPr>
      <w:rPr>
        <w:rFonts w:ascii="Wingdings" w:hAnsi="Wingdings" w:hint="default"/>
      </w:rPr>
    </w:lvl>
    <w:lvl w:ilvl="3" w:tplc="04190001" w:tentative="1">
      <w:start w:val="1"/>
      <w:numFmt w:val="bullet"/>
      <w:lvlText w:val=""/>
      <w:lvlJc w:val="left"/>
      <w:pPr>
        <w:ind w:left="3524" w:hanging="360"/>
      </w:pPr>
      <w:rPr>
        <w:rFonts w:ascii="Symbol" w:hAnsi="Symbol" w:hint="default"/>
      </w:rPr>
    </w:lvl>
    <w:lvl w:ilvl="4" w:tplc="04190003" w:tentative="1">
      <w:start w:val="1"/>
      <w:numFmt w:val="bullet"/>
      <w:lvlText w:val="o"/>
      <w:lvlJc w:val="left"/>
      <w:pPr>
        <w:ind w:left="4244" w:hanging="360"/>
      </w:pPr>
      <w:rPr>
        <w:rFonts w:ascii="Courier New" w:hAnsi="Courier New" w:cs="Courier New" w:hint="default"/>
      </w:rPr>
    </w:lvl>
    <w:lvl w:ilvl="5" w:tplc="04190005" w:tentative="1">
      <w:start w:val="1"/>
      <w:numFmt w:val="bullet"/>
      <w:lvlText w:val=""/>
      <w:lvlJc w:val="left"/>
      <w:pPr>
        <w:ind w:left="4964" w:hanging="360"/>
      </w:pPr>
      <w:rPr>
        <w:rFonts w:ascii="Wingdings" w:hAnsi="Wingdings" w:hint="default"/>
      </w:rPr>
    </w:lvl>
    <w:lvl w:ilvl="6" w:tplc="04190001" w:tentative="1">
      <w:start w:val="1"/>
      <w:numFmt w:val="bullet"/>
      <w:lvlText w:val=""/>
      <w:lvlJc w:val="left"/>
      <w:pPr>
        <w:ind w:left="5684" w:hanging="360"/>
      </w:pPr>
      <w:rPr>
        <w:rFonts w:ascii="Symbol" w:hAnsi="Symbol" w:hint="default"/>
      </w:rPr>
    </w:lvl>
    <w:lvl w:ilvl="7" w:tplc="04190003" w:tentative="1">
      <w:start w:val="1"/>
      <w:numFmt w:val="bullet"/>
      <w:lvlText w:val="o"/>
      <w:lvlJc w:val="left"/>
      <w:pPr>
        <w:ind w:left="6404" w:hanging="360"/>
      </w:pPr>
      <w:rPr>
        <w:rFonts w:ascii="Courier New" w:hAnsi="Courier New" w:cs="Courier New" w:hint="default"/>
      </w:rPr>
    </w:lvl>
    <w:lvl w:ilvl="8" w:tplc="04190005" w:tentative="1">
      <w:start w:val="1"/>
      <w:numFmt w:val="bullet"/>
      <w:lvlText w:val=""/>
      <w:lvlJc w:val="left"/>
      <w:pPr>
        <w:ind w:left="7124" w:hanging="360"/>
      </w:pPr>
      <w:rPr>
        <w:rFonts w:ascii="Wingdings" w:hAnsi="Wingdings" w:hint="default"/>
      </w:rPr>
    </w:lvl>
  </w:abstractNum>
  <w:abstractNum w:abstractNumId="3" w15:restartNumberingAfterBreak="0">
    <w:nsid w:val="64BA0AD5"/>
    <w:multiLevelType w:val="hybridMultilevel"/>
    <w:tmpl w:val="7A20A5A2"/>
    <w:styleLink w:val="1"/>
    <w:lvl w:ilvl="0" w:tplc="BF801992">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589E1C48">
      <w:start w:val="1"/>
      <w:numFmt w:val="lowerLetter"/>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rPr>
    </w:lvl>
    <w:lvl w:ilvl="2" w:tplc="578ABD72">
      <w:start w:val="1"/>
      <w:numFmt w:val="lowerRoman"/>
      <w:lvlText w:val="%3."/>
      <w:lvlJc w:val="left"/>
      <w:pPr>
        <w:tabs>
          <w:tab w:val="left" w:pos="720"/>
        </w:tabs>
        <w:ind w:left="2160" w:hanging="320"/>
      </w:pPr>
      <w:rPr>
        <w:rFonts w:hAnsi="Arial Unicode MS"/>
        <w:caps w:val="0"/>
        <w:smallCaps w:val="0"/>
        <w:strike w:val="0"/>
        <w:dstrike w:val="0"/>
        <w:color w:val="000000"/>
        <w:spacing w:val="0"/>
        <w:w w:val="100"/>
        <w:kern w:val="0"/>
        <w:position w:val="0"/>
        <w:highlight w:val="none"/>
        <w:vertAlign w:val="baseline"/>
      </w:rPr>
    </w:lvl>
    <w:lvl w:ilvl="3" w:tplc="63B21DBE">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rPr>
    </w:lvl>
    <w:lvl w:ilvl="4" w:tplc="5A362CA8">
      <w:start w:val="1"/>
      <w:numFmt w:val="lowerLetter"/>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rPr>
    </w:lvl>
    <w:lvl w:ilvl="5" w:tplc="9F248DF6">
      <w:start w:val="1"/>
      <w:numFmt w:val="lowerRoman"/>
      <w:lvlText w:val="%6."/>
      <w:lvlJc w:val="left"/>
      <w:pPr>
        <w:tabs>
          <w:tab w:val="left" w:pos="720"/>
        </w:tabs>
        <w:ind w:left="4320" w:hanging="320"/>
      </w:pPr>
      <w:rPr>
        <w:rFonts w:hAnsi="Arial Unicode MS"/>
        <w:caps w:val="0"/>
        <w:smallCaps w:val="0"/>
        <w:strike w:val="0"/>
        <w:dstrike w:val="0"/>
        <w:color w:val="000000"/>
        <w:spacing w:val="0"/>
        <w:w w:val="100"/>
        <w:kern w:val="0"/>
        <w:position w:val="0"/>
        <w:highlight w:val="none"/>
        <w:vertAlign w:val="baseline"/>
      </w:rPr>
    </w:lvl>
    <w:lvl w:ilvl="6" w:tplc="95FC5F70">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rPr>
    </w:lvl>
    <w:lvl w:ilvl="7" w:tplc="B7720AF2">
      <w:start w:val="1"/>
      <w:numFmt w:val="lowerLetter"/>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rPr>
    </w:lvl>
    <w:lvl w:ilvl="8" w:tplc="63F2A118">
      <w:start w:val="1"/>
      <w:numFmt w:val="lowerRoman"/>
      <w:lvlText w:val="%9."/>
      <w:lvlJc w:val="left"/>
      <w:pPr>
        <w:tabs>
          <w:tab w:val="left" w:pos="720"/>
        </w:tabs>
        <w:ind w:left="6480" w:hanging="320"/>
      </w:pPr>
      <w:rPr>
        <w:rFonts w:hAnsi="Arial Unicode MS"/>
        <w:caps w:val="0"/>
        <w:smallCaps w:val="0"/>
        <w:strike w:val="0"/>
        <w:dstrike w:val="0"/>
        <w:color w:val="000000"/>
        <w:spacing w:val="0"/>
        <w:w w:val="100"/>
        <w:kern w:val="0"/>
        <w:position w:val="0"/>
        <w:highlight w:val="none"/>
        <w:vertAlign w:val="baseline"/>
      </w:rPr>
    </w:lvl>
  </w:abstractNum>
  <w:abstractNum w:abstractNumId="4" w15:restartNumberingAfterBreak="0">
    <w:nsid w:val="6CC80DDC"/>
    <w:multiLevelType w:val="hybridMultilevel"/>
    <w:tmpl w:val="DC7C2AF8"/>
    <w:lvl w:ilvl="0" w:tplc="9CEC76C4">
      <w:start w:val="1"/>
      <w:numFmt w:val="bullet"/>
      <w:lvlText w:val=""/>
      <w:lvlJc w:val="left"/>
      <w:pPr>
        <w:ind w:left="2748" w:hanging="360"/>
      </w:pPr>
      <w:rPr>
        <w:rFonts w:ascii="Symbol" w:hAnsi="Symbol" w:hint="default"/>
      </w:rPr>
    </w:lvl>
    <w:lvl w:ilvl="1" w:tplc="04190003" w:tentative="1">
      <w:start w:val="1"/>
      <w:numFmt w:val="bullet"/>
      <w:lvlText w:val="o"/>
      <w:lvlJc w:val="left"/>
      <w:pPr>
        <w:ind w:left="3468" w:hanging="360"/>
      </w:pPr>
      <w:rPr>
        <w:rFonts w:ascii="Courier New" w:hAnsi="Courier New" w:cs="Courier New" w:hint="default"/>
      </w:rPr>
    </w:lvl>
    <w:lvl w:ilvl="2" w:tplc="04190005" w:tentative="1">
      <w:start w:val="1"/>
      <w:numFmt w:val="bullet"/>
      <w:lvlText w:val=""/>
      <w:lvlJc w:val="left"/>
      <w:pPr>
        <w:ind w:left="4188" w:hanging="360"/>
      </w:pPr>
      <w:rPr>
        <w:rFonts w:ascii="Wingdings" w:hAnsi="Wingdings" w:hint="default"/>
      </w:rPr>
    </w:lvl>
    <w:lvl w:ilvl="3" w:tplc="04190001" w:tentative="1">
      <w:start w:val="1"/>
      <w:numFmt w:val="bullet"/>
      <w:lvlText w:val=""/>
      <w:lvlJc w:val="left"/>
      <w:pPr>
        <w:ind w:left="4908" w:hanging="360"/>
      </w:pPr>
      <w:rPr>
        <w:rFonts w:ascii="Symbol" w:hAnsi="Symbol" w:hint="default"/>
      </w:rPr>
    </w:lvl>
    <w:lvl w:ilvl="4" w:tplc="04190003" w:tentative="1">
      <w:start w:val="1"/>
      <w:numFmt w:val="bullet"/>
      <w:lvlText w:val="o"/>
      <w:lvlJc w:val="left"/>
      <w:pPr>
        <w:ind w:left="5628" w:hanging="360"/>
      </w:pPr>
      <w:rPr>
        <w:rFonts w:ascii="Courier New" w:hAnsi="Courier New" w:cs="Courier New" w:hint="default"/>
      </w:rPr>
    </w:lvl>
    <w:lvl w:ilvl="5" w:tplc="04190005" w:tentative="1">
      <w:start w:val="1"/>
      <w:numFmt w:val="bullet"/>
      <w:lvlText w:val=""/>
      <w:lvlJc w:val="left"/>
      <w:pPr>
        <w:ind w:left="6348" w:hanging="360"/>
      </w:pPr>
      <w:rPr>
        <w:rFonts w:ascii="Wingdings" w:hAnsi="Wingdings" w:hint="default"/>
      </w:rPr>
    </w:lvl>
    <w:lvl w:ilvl="6" w:tplc="04190001" w:tentative="1">
      <w:start w:val="1"/>
      <w:numFmt w:val="bullet"/>
      <w:lvlText w:val=""/>
      <w:lvlJc w:val="left"/>
      <w:pPr>
        <w:ind w:left="7068" w:hanging="360"/>
      </w:pPr>
      <w:rPr>
        <w:rFonts w:ascii="Symbol" w:hAnsi="Symbol" w:hint="default"/>
      </w:rPr>
    </w:lvl>
    <w:lvl w:ilvl="7" w:tplc="04190003" w:tentative="1">
      <w:start w:val="1"/>
      <w:numFmt w:val="bullet"/>
      <w:lvlText w:val="o"/>
      <w:lvlJc w:val="left"/>
      <w:pPr>
        <w:ind w:left="7788" w:hanging="360"/>
      </w:pPr>
      <w:rPr>
        <w:rFonts w:ascii="Courier New" w:hAnsi="Courier New" w:cs="Courier New" w:hint="default"/>
      </w:rPr>
    </w:lvl>
    <w:lvl w:ilvl="8" w:tplc="04190005" w:tentative="1">
      <w:start w:val="1"/>
      <w:numFmt w:val="bullet"/>
      <w:lvlText w:val=""/>
      <w:lvlJc w:val="left"/>
      <w:pPr>
        <w:ind w:left="8508" w:hanging="360"/>
      </w:pPr>
      <w:rPr>
        <w:rFonts w:ascii="Wingdings" w:hAnsi="Wingdings" w:hint="default"/>
      </w:rPr>
    </w:lvl>
  </w:abstractNum>
  <w:abstractNum w:abstractNumId="5" w15:restartNumberingAfterBreak="0">
    <w:nsid w:val="6DA933BC"/>
    <w:multiLevelType w:val="hybridMultilevel"/>
    <w:tmpl w:val="CE6CC442"/>
    <w:lvl w:ilvl="0" w:tplc="9CEC76C4">
      <w:start w:val="1"/>
      <w:numFmt w:val="bullet"/>
      <w:lvlText w:val=""/>
      <w:lvlJc w:val="left"/>
      <w:pPr>
        <w:ind w:left="2748" w:hanging="360"/>
      </w:pPr>
      <w:rPr>
        <w:rFonts w:ascii="Symbol" w:hAnsi="Symbol" w:hint="default"/>
      </w:rPr>
    </w:lvl>
    <w:lvl w:ilvl="1" w:tplc="04190003" w:tentative="1">
      <w:start w:val="1"/>
      <w:numFmt w:val="bullet"/>
      <w:lvlText w:val="o"/>
      <w:lvlJc w:val="left"/>
      <w:pPr>
        <w:ind w:left="3468" w:hanging="360"/>
      </w:pPr>
      <w:rPr>
        <w:rFonts w:ascii="Courier New" w:hAnsi="Courier New" w:cs="Courier New" w:hint="default"/>
      </w:rPr>
    </w:lvl>
    <w:lvl w:ilvl="2" w:tplc="04190005" w:tentative="1">
      <w:start w:val="1"/>
      <w:numFmt w:val="bullet"/>
      <w:lvlText w:val=""/>
      <w:lvlJc w:val="left"/>
      <w:pPr>
        <w:ind w:left="4188" w:hanging="360"/>
      </w:pPr>
      <w:rPr>
        <w:rFonts w:ascii="Wingdings" w:hAnsi="Wingdings" w:hint="default"/>
      </w:rPr>
    </w:lvl>
    <w:lvl w:ilvl="3" w:tplc="04190001" w:tentative="1">
      <w:start w:val="1"/>
      <w:numFmt w:val="bullet"/>
      <w:lvlText w:val=""/>
      <w:lvlJc w:val="left"/>
      <w:pPr>
        <w:ind w:left="4908" w:hanging="360"/>
      </w:pPr>
      <w:rPr>
        <w:rFonts w:ascii="Symbol" w:hAnsi="Symbol" w:hint="default"/>
      </w:rPr>
    </w:lvl>
    <w:lvl w:ilvl="4" w:tplc="04190003" w:tentative="1">
      <w:start w:val="1"/>
      <w:numFmt w:val="bullet"/>
      <w:lvlText w:val="o"/>
      <w:lvlJc w:val="left"/>
      <w:pPr>
        <w:ind w:left="5628" w:hanging="360"/>
      </w:pPr>
      <w:rPr>
        <w:rFonts w:ascii="Courier New" w:hAnsi="Courier New" w:cs="Courier New" w:hint="default"/>
      </w:rPr>
    </w:lvl>
    <w:lvl w:ilvl="5" w:tplc="04190005" w:tentative="1">
      <w:start w:val="1"/>
      <w:numFmt w:val="bullet"/>
      <w:lvlText w:val=""/>
      <w:lvlJc w:val="left"/>
      <w:pPr>
        <w:ind w:left="6348" w:hanging="360"/>
      </w:pPr>
      <w:rPr>
        <w:rFonts w:ascii="Wingdings" w:hAnsi="Wingdings" w:hint="default"/>
      </w:rPr>
    </w:lvl>
    <w:lvl w:ilvl="6" w:tplc="04190001" w:tentative="1">
      <w:start w:val="1"/>
      <w:numFmt w:val="bullet"/>
      <w:lvlText w:val=""/>
      <w:lvlJc w:val="left"/>
      <w:pPr>
        <w:ind w:left="7068" w:hanging="360"/>
      </w:pPr>
      <w:rPr>
        <w:rFonts w:ascii="Symbol" w:hAnsi="Symbol" w:hint="default"/>
      </w:rPr>
    </w:lvl>
    <w:lvl w:ilvl="7" w:tplc="04190003" w:tentative="1">
      <w:start w:val="1"/>
      <w:numFmt w:val="bullet"/>
      <w:lvlText w:val="o"/>
      <w:lvlJc w:val="left"/>
      <w:pPr>
        <w:ind w:left="7788" w:hanging="360"/>
      </w:pPr>
      <w:rPr>
        <w:rFonts w:ascii="Courier New" w:hAnsi="Courier New" w:cs="Courier New" w:hint="default"/>
      </w:rPr>
    </w:lvl>
    <w:lvl w:ilvl="8" w:tplc="04190005" w:tentative="1">
      <w:start w:val="1"/>
      <w:numFmt w:val="bullet"/>
      <w:lvlText w:val=""/>
      <w:lvlJc w:val="left"/>
      <w:pPr>
        <w:ind w:left="8508" w:hanging="360"/>
      </w:pPr>
      <w:rPr>
        <w:rFonts w:ascii="Wingdings" w:hAnsi="Wingdings" w:hint="default"/>
      </w:rPr>
    </w:lvl>
  </w:abstractNum>
  <w:abstractNum w:abstractNumId="6" w15:restartNumberingAfterBreak="0">
    <w:nsid w:val="7F937483"/>
    <w:multiLevelType w:val="hybridMultilevel"/>
    <w:tmpl w:val="9DD45442"/>
    <w:lvl w:ilvl="0" w:tplc="E0A26B4E">
      <w:start w:val="7"/>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lvlOverride w:ilvl="0">
      <w:lvl w:ilvl="0" w:tplc="D04EDFDE">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Override>
  </w:num>
  <w:num w:numId="3">
    <w:abstractNumId w:val="1"/>
  </w:num>
  <w:num w:numId="4">
    <w:abstractNumId w:val="5"/>
  </w:num>
  <w:num w:numId="5">
    <w:abstractNumId w:val="4"/>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2EF9"/>
    <w:rsid w:val="000229C2"/>
    <w:rsid w:val="00027F7C"/>
    <w:rsid w:val="000B5373"/>
    <w:rsid w:val="0022627B"/>
    <w:rsid w:val="00281F54"/>
    <w:rsid w:val="002A4990"/>
    <w:rsid w:val="00403A43"/>
    <w:rsid w:val="004C15EA"/>
    <w:rsid w:val="00603C7C"/>
    <w:rsid w:val="00721CCB"/>
    <w:rsid w:val="00725407"/>
    <w:rsid w:val="007C1FEC"/>
    <w:rsid w:val="007F1386"/>
    <w:rsid w:val="00963D35"/>
    <w:rsid w:val="00973C20"/>
    <w:rsid w:val="00982874"/>
    <w:rsid w:val="009E24A9"/>
    <w:rsid w:val="00B10E60"/>
    <w:rsid w:val="00BF2EF9"/>
    <w:rsid w:val="00C41B4F"/>
    <w:rsid w:val="00CE754B"/>
    <w:rsid w:val="00D41167"/>
    <w:rsid w:val="00D6649E"/>
    <w:rsid w:val="00D91EA4"/>
    <w:rsid w:val="00EF590C"/>
    <w:rsid w:val="00F34BBC"/>
    <w:rsid w:val="00F365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9261152-3027-4F19-88B1-C248052D4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10E60"/>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ru-RU"/>
    </w:rPr>
  </w:style>
  <w:style w:type="paragraph" w:styleId="Heading2">
    <w:name w:val="heading 2"/>
    <w:link w:val="Heading2Char"/>
    <w:rsid w:val="00B10E60"/>
    <w:pPr>
      <w:pBdr>
        <w:top w:val="nil"/>
        <w:left w:val="nil"/>
        <w:bottom w:val="nil"/>
        <w:right w:val="nil"/>
        <w:between w:val="nil"/>
        <w:bar w:val="nil"/>
      </w:pBdr>
      <w:spacing w:before="100" w:after="100" w:line="240" w:lineRule="auto"/>
      <w:outlineLvl w:val="1"/>
    </w:pPr>
    <w:rPr>
      <w:rFonts w:ascii="Times New Roman" w:eastAsia="Arial Unicode MS" w:hAnsi="Times New Roman" w:cs="Arial Unicode MS"/>
      <w:b/>
      <w:bCs/>
      <w:color w:val="000000"/>
      <w:sz w:val="36"/>
      <w:szCs w:val="36"/>
      <w:u w:color="000000"/>
      <w:bdr w:val="nil"/>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10E60"/>
    <w:rPr>
      <w:rFonts w:ascii="Times New Roman" w:eastAsia="Arial Unicode MS" w:hAnsi="Times New Roman" w:cs="Arial Unicode MS"/>
      <w:b/>
      <w:bCs/>
      <w:color w:val="000000"/>
      <w:sz w:val="36"/>
      <w:szCs w:val="36"/>
      <w:u w:color="000000"/>
      <w:bdr w:val="nil"/>
      <w:lang w:eastAsia="ru-RU"/>
    </w:rPr>
  </w:style>
  <w:style w:type="table" w:customStyle="1" w:styleId="TableNormal1">
    <w:name w:val="Table Normal1"/>
    <w:rsid w:val="00B10E60"/>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paragraph" w:customStyle="1" w:styleId="a">
    <w:name w:val="Верхн./нижн. кол."/>
    <w:rsid w:val="00B10E60"/>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eastAsia="ru-RU"/>
    </w:rPr>
  </w:style>
  <w:style w:type="paragraph" w:customStyle="1" w:styleId="Default">
    <w:name w:val="Default"/>
    <w:rsid w:val="00B10E60"/>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ru-RU"/>
    </w:rPr>
  </w:style>
  <w:style w:type="numbering" w:customStyle="1" w:styleId="1">
    <w:name w:val="Импортированный стиль 1"/>
    <w:rsid w:val="00B10E60"/>
    <w:pPr>
      <w:numPr>
        <w:numId w:val="1"/>
      </w:numPr>
    </w:pPr>
  </w:style>
  <w:style w:type="paragraph" w:styleId="NormalWeb">
    <w:name w:val="Normal (Web)"/>
    <w:rsid w:val="00B10E60"/>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ru-RU"/>
    </w:rPr>
  </w:style>
  <w:style w:type="character" w:customStyle="1" w:styleId="Hyperlink0">
    <w:name w:val="Hyperlink.0"/>
    <w:basedOn w:val="DefaultParagraphFont"/>
    <w:rsid w:val="00B10E60"/>
    <w:rPr>
      <w:color w:val="0000FF"/>
      <w:sz w:val="28"/>
      <w:szCs w:val="28"/>
      <w:u w:val="single" w:color="0000FF"/>
      <w:lang w:val="ru-RU"/>
    </w:rPr>
  </w:style>
  <w:style w:type="character" w:customStyle="1" w:styleId="Hyperlink1">
    <w:name w:val="Hyperlink.1"/>
    <w:basedOn w:val="DefaultParagraphFont"/>
    <w:rsid w:val="00B10E60"/>
    <w:rPr>
      <w:color w:val="0000FF"/>
      <w:sz w:val="28"/>
      <w:szCs w:val="28"/>
      <w:u w:val="single" w:color="0000FF"/>
      <w:shd w:val="clear" w:color="auto" w:fill="FFFFFF"/>
      <w:lang w:val="ru-RU"/>
    </w:rPr>
  </w:style>
  <w:style w:type="character" w:customStyle="1" w:styleId="Hyperlink2">
    <w:name w:val="Hyperlink.2"/>
    <w:basedOn w:val="DefaultParagraphFont"/>
    <w:rsid w:val="00B10E60"/>
    <w:rPr>
      <w:color w:val="0000FF"/>
      <w:sz w:val="28"/>
      <w:szCs w:val="28"/>
      <w:u w:val="single" w:color="0000FF"/>
      <w:shd w:val="clear" w:color="auto" w:fill="FFFFFF"/>
      <w:lang w:val="en-US"/>
    </w:rPr>
  </w:style>
  <w:style w:type="character" w:customStyle="1" w:styleId="Hyperlink3">
    <w:name w:val="Hyperlink.3"/>
    <w:basedOn w:val="DefaultParagraphFont"/>
    <w:rsid w:val="00B10E60"/>
    <w:rPr>
      <w:color w:val="0000FF"/>
      <w:sz w:val="28"/>
      <w:szCs w:val="28"/>
      <w:u w:val="single" w:color="0000FF"/>
      <w:lang w:val="en-US"/>
    </w:rPr>
  </w:style>
  <w:style w:type="table" w:styleId="TableGrid">
    <w:name w:val="Table Grid"/>
    <w:basedOn w:val="TableNormal"/>
    <w:uiPriority w:val="59"/>
    <w:rsid w:val="00B10E60"/>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B10E60"/>
    <w:pPr>
      <w:ind w:left="720"/>
      <w:contextualSpacing/>
    </w:pPr>
  </w:style>
  <w:style w:type="character" w:styleId="Hyperlink">
    <w:name w:val="Hyperlink"/>
    <w:basedOn w:val="DefaultParagraphFont"/>
    <w:uiPriority w:val="99"/>
    <w:unhideWhenUsed/>
    <w:rsid w:val="000B5373"/>
    <w:rPr>
      <w:color w:val="0563C1" w:themeColor="hyperlink"/>
      <w:u w:val="single"/>
    </w:rPr>
  </w:style>
  <w:style w:type="character" w:customStyle="1" w:styleId="UnresolvedMention1">
    <w:name w:val="Unresolved Mention1"/>
    <w:basedOn w:val="DefaultParagraphFont"/>
    <w:uiPriority w:val="99"/>
    <w:semiHidden/>
    <w:unhideWhenUsed/>
    <w:rsid w:val="000B53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e.mail.ru/compose/?mailto=mailto%253aprorektor.nauka@mail.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consort-statement.or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64FDF7-1B12-48D8-A4E9-E72CA173CA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1459</Words>
  <Characters>8321</Characters>
  <Application>Microsoft Office Word</Application>
  <DocSecurity>0</DocSecurity>
  <Lines>69</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9761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Admin</cp:lastModifiedBy>
  <cp:revision>2</cp:revision>
  <dcterms:created xsi:type="dcterms:W3CDTF">2023-02-23T07:13:00Z</dcterms:created>
  <dcterms:modified xsi:type="dcterms:W3CDTF">2023-02-23T07:13:00Z</dcterms:modified>
</cp:coreProperties>
</file>