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6606" w:rsidRPr="007D569E" w:rsidRDefault="002B6606" w:rsidP="00FC16FF">
      <w:pPr>
        <w:spacing w:after="0" w:line="240" w:lineRule="auto"/>
        <w:jc w:val="center"/>
        <w:rPr>
          <w:rFonts w:ascii="Times New Roman" w:hAnsi="Times New Roman"/>
          <w:sz w:val="24"/>
          <w:szCs w:val="24"/>
          <w:lang w:eastAsia="bg-BG"/>
        </w:rPr>
      </w:pPr>
      <w:r>
        <w:rPr>
          <w:noProof/>
          <w:lang w:eastAsia="bg-BG"/>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Картина 2" o:spid="_x0000_s1026" type="#_x0000_t75" style="position:absolute;left:0;text-align:left;margin-left:-10.75pt;margin-top:15.6pt;width:494.6pt;height:1in;z-index:251658240;visibility:visible">
            <v:imagedata r:id="rId7" o:title=""/>
            <w10:wrap type="topAndBottom"/>
          </v:shape>
        </w:pict>
      </w:r>
    </w:p>
    <w:p w:rsidR="002B6606" w:rsidRPr="007D569E" w:rsidRDefault="002B6606" w:rsidP="00FC16FF">
      <w:pPr>
        <w:spacing w:after="0" w:line="240" w:lineRule="auto"/>
        <w:jc w:val="center"/>
        <w:rPr>
          <w:rFonts w:ascii="Times New Roman" w:hAnsi="Times New Roman"/>
          <w:b/>
          <w:bCs/>
          <w:sz w:val="24"/>
          <w:szCs w:val="24"/>
          <w:lang w:eastAsia="bg-BG"/>
        </w:rPr>
      </w:pPr>
    </w:p>
    <w:p w:rsidR="002B6606" w:rsidRPr="007D569E" w:rsidRDefault="002B6606" w:rsidP="00F04669">
      <w:pPr>
        <w:suppressAutoHyphens/>
        <w:spacing w:after="0" w:line="240" w:lineRule="auto"/>
        <w:ind w:left="6372"/>
        <w:rPr>
          <w:rFonts w:ascii="Times New Roman" w:hAnsi="Times New Roman"/>
          <w:b/>
          <w:sz w:val="24"/>
          <w:szCs w:val="24"/>
          <w:lang w:eastAsia="ar-SA"/>
        </w:rPr>
      </w:pPr>
      <w:r w:rsidRPr="007D569E">
        <w:rPr>
          <w:rFonts w:ascii="Times New Roman" w:hAnsi="Times New Roman"/>
          <w:b/>
          <w:sz w:val="24"/>
          <w:szCs w:val="24"/>
          <w:lang w:eastAsia="ar-SA"/>
        </w:rPr>
        <w:t>У Т В Ъ Р Ж Д А В А М  :</w:t>
      </w:r>
    </w:p>
    <w:p w:rsidR="002B6606" w:rsidRPr="007D569E" w:rsidRDefault="002B6606" w:rsidP="00F04669">
      <w:pPr>
        <w:suppressAutoHyphens/>
        <w:spacing w:after="0" w:line="240" w:lineRule="auto"/>
        <w:ind w:left="6372"/>
        <w:rPr>
          <w:rFonts w:ascii="Times New Roman" w:hAnsi="Times New Roman"/>
          <w:b/>
          <w:sz w:val="24"/>
          <w:szCs w:val="24"/>
          <w:lang w:eastAsia="ar-SA"/>
        </w:rPr>
      </w:pPr>
      <w:r w:rsidRPr="007D569E">
        <w:rPr>
          <w:rFonts w:ascii="Times New Roman" w:hAnsi="Times New Roman"/>
          <w:b/>
          <w:sz w:val="24"/>
          <w:szCs w:val="24"/>
          <w:lang w:eastAsia="ar-SA"/>
        </w:rPr>
        <w:t>съгласно чл.101б (1) от ЗОП</w:t>
      </w:r>
    </w:p>
    <w:p w:rsidR="002B6606" w:rsidRPr="007D569E" w:rsidRDefault="002B6606" w:rsidP="00F04669">
      <w:pPr>
        <w:suppressAutoHyphens/>
        <w:spacing w:after="0" w:line="240" w:lineRule="auto"/>
        <w:ind w:left="6372"/>
        <w:rPr>
          <w:rFonts w:ascii="Times New Roman" w:hAnsi="Times New Roman"/>
          <w:sz w:val="24"/>
          <w:szCs w:val="24"/>
          <w:lang w:eastAsia="ar-SA"/>
        </w:rPr>
      </w:pPr>
      <w:r w:rsidRPr="007D569E">
        <w:rPr>
          <w:rFonts w:ascii="Times New Roman" w:hAnsi="Times New Roman"/>
          <w:sz w:val="24"/>
          <w:szCs w:val="24"/>
          <w:lang w:eastAsia="ar-SA"/>
        </w:rPr>
        <w:t xml:space="preserve">   </w:t>
      </w:r>
      <w:r w:rsidRPr="007D569E">
        <w:rPr>
          <w:rFonts w:ascii="Times New Roman" w:hAnsi="Times New Roman"/>
          <w:sz w:val="24"/>
          <w:szCs w:val="24"/>
          <w:lang w:val="en-US" w:eastAsia="ar-SA"/>
        </w:rPr>
        <w:t xml:space="preserve">  </w:t>
      </w:r>
      <w:r w:rsidRPr="007D569E">
        <w:rPr>
          <w:rFonts w:ascii="Times New Roman" w:hAnsi="Times New Roman"/>
          <w:sz w:val="24"/>
          <w:szCs w:val="24"/>
          <w:lang w:eastAsia="ar-SA"/>
        </w:rPr>
        <w:t>РЕКТОР:</w:t>
      </w:r>
    </w:p>
    <w:p w:rsidR="002B6606" w:rsidRPr="007D569E" w:rsidRDefault="002B6606" w:rsidP="00F04669">
      <w:pPr>
        <w:suppressAutoHyphens/>
        <w:spacing w:after="0" w:line="240" w:lineRule="auto"/>
        <w:ind w:left="6372"/>
        <w:rPr>
          <w:rFonts w:ascii="Times New Roman" w:hAnsi="Times New Roman"/>
          <w:sz w:val="24"/>
          <w:szCs w:val="24"/>
          <w:lang w:eastAsia="ar-SA"/>
        </w:rPr>
      </w:pPr>
      <w:r w:rsidRPr="007D569E">
        <w:rPr>
          <w:rFonts w:ascii="Times New Roman" w:hAnsi="Times New Roman"/>
          <w:sz w:val="24"/>
          <w:szCs w:val="24"/>
          <w:lang w:eastAsia="ar-SA"/>
        </w:rPr>
        <w:t>/доц.Пенчо Гешев - доктор/</w:t>
      </w:r>
    </w:p>
    <w:p w:rsidR="002B6606" w:rsidRPr="007D569E" w:rsidRDefault="002B6606" w:rsidP="00FC16FF">
      <w:pPr>
        <w:keepNext/>
        <w:tabs>
          <w:tab w:val="num" w:pos="0"/>
        </w:tabs>
        <w:suppressAutoHyphens/>
        <w:spacing w:after="0" w:line="240" w:lineRule="auto"/>
        <w:jc w:val="center"/>
        <w:outlineLvl w:val="0"/>
        <w:rPr>
          <w:rFonts w:ascii="Times New Roman" w:hAnsi="Times New Roman"/>
          <w:b/>
          <w:sz w:val="24"/>
          <w:szCs w:val="24"/>
          <w:lang w:eastAsia="ar-SA"/>
        </w:rPr>
      </w:pPr>
    </w:p>
    <w:p w:rsidR="002B6606" w:rsidRPr="007D569E" w:rsidRDefault="002B6606" w:rsidP="00FC16FF">
      <w:pPr>
        <w:keepNext/>
        <w:tabs>
          <w:tab w:val="num" w:pos="0"/>
        </w:tabs>
        <w:suppressAutoHyphens/>
        <w:spacing w:after="0" w:line="240" w:lineRule="auto"/>
        <w:jc w:val="center"/>
        <w:outlineLvl w:val="0"/>
        <w:rPr>
          <w:rFonts w:ascii="Times New Roman" w:hAnsi="Times New Roman"/>
          <w:b/>
          <w:sz w:val="24"/>
          <w:szCs w:val="24"/>
          <w:lang w:eastAsia="ar-SA"/>
        </w:rPr>
      </w:pPr>
      <w:r w:rsidRPr="007D569E">
        <w:rPr>
          <w:rFonts w:ascii="Times New Roman" w:hAnsi="Times New Roman"/>
          <w:b/>
          <w:sz w:val="24"/>
          <w:szCs w:val="24"/>
          <w:lang w:eastAsia="ar-SA"/>
        </w:rPr>
        <w:t>Д О К У М Е Н Т А Ц И Я</w:t>
      </w:r>
    </w:p>
    <w:p w:rsidR="002B6606" w:rsidRPr="007D569E" w:rsidRDefault="002B6606" w:rsidP="00FC16FF">
      <w:pPr>
        <w:keepNext/>
        <w:tabs>
          <w:tab w:val="num" w:pos="0"/>
        </w:tabs>
        <w:suppressAutoHyphens/>
        <w:spacing w:after="0" w:line="240" w:lineRule="auto"/>
        <w:jc w:val="center"/>
        <w:outlineLvl w:val="0"/>
        <w:rPr>
          <w:rFonts w:ascii="Times New Roman" w:hAnsi="Times New Roman"/>
          <w:b/>
          <w:sz w:val="24"/>
          <w:szCs w:val="24"/>
          <w:lang w:eastAsia="ar-SA"/>
        </w:rPr>
      </w:pPr>
      <w:r w:rsidRPr="007D569E">
        <w:rPr>
          <w:rFonts w:ascii="Times New Roman" w:hAnsi="Times New Roman"/>
          <w:b/>
          <w:sz w:val="24"/>
          <w:szCs w:val="24"/>
          <w:lang w:eastAsia="ar-SA"/>
        </w:rPr>
        <w:t xml:space="preserve">за участие в процедура за възлагане на обществена поръчка чрез </w:t>
      </w:r>
      <w:r w:rsidRPr="007D569E">
        <w:rPr>
          <w:rFonts w:ascii="Times New Roman" w:hAnsi="Times New Roman"/>
          <w:b/>
          <w:caps/>
          <w:sz w:val="24"/>
          <w:szCs w:val="24"/>
          <w:lang w:eastAsia="ar-SA"/>
        </w:rPr>
        <w:t>публична покана</w:t>
      </w:r>
      <w:r w:rsidRPr="007D569E">
        <w:rPr>
          <w:rFonts w:ascii="Times New Roman" w:hAnsi="Times New Roman"/>
          <w:b/>
          <w:sz w:val="24"/>
          <w:szCs w:val="24"/>
          <w:lang w:eastAsia="ar-SA"/>
        </w:rPr>
        <w:t xml:space="preserve"> по реда на чл.</w:t>
      </w:r>
      <w:bookmarkStart w:id="0" w:name="to_paragraph_id6225820"/>
      <w:bookmarkEnd w:id="0"/>
      <w:r w:rsidRPr="007D569E">
        <w:rPr>
          <w:rFonts w:ascii="Times New Roman" w:hAnsi="Times New Roman"/>
          <w:b/>
          <w:sz w:val="24"/>
          <w:szCs w:val="24"/>
          <w:lang w:eastAsia="ar-SA"/>
        </w:rPr>
        <w:t>101а, Глава осма "а" от ЗОП, от името на НСА „Васил Левски”</w:t>
      </w:r>
    </w:p>
    <w:p w:rsidR="002B6606" w:rsidRPr="007D569E" w:rsidRDefault="002B6606" w:rsidP="00FC16FF">
      <w:pPr>
        <w:spacing w:after="0" w:line="240" w:lineRule="auto"/>
        <w:jc w:val="center"/>
        <w:rPr>
          <w:rFonts w:ascii="Times New Roman" w:hAnsi="Times New Roman"/>
          <w:b/>
          <w:bCs/>
          <w:sz w:val="24"/>
          <w:szCs w:val="24"/>
          <w:lang w:eastAsia="bg-BG"/>
        </w:rPr>
      </w:pPr>
    </w:p>
    <w:p w:rsidR="002B6606" w:rsidRPr="007D569E" w:rsidRDefault="002B6606" w:rsidP="00FC16FF">
      <w:pPr>
        <w:spacing w:after="0" w:line="240" w:lineRule="auto"/>
        <w:jc w:val="both"/>
        <w:rPr>
          <w:rFonts w:ascii="Times New Roman" w:hAnsi="Times New Roman"/>
          <w:b/>
          <w:sz w:val="24"/>
          <w:szCs w:val="24"/>
          <w:lang w:eastAsia="bg-BG"/>
        </w:rPr>
      </w:pPr>
      <w:bookmarkStart w:id="1" w:name="I."/>
      <w:bookmarkEnd w:id="1"/>
      <w:r w:rsidRPr="007D569E">
        <w:rPr>
          <w:rFonts w:ascii="Times New Roman" w:hAnsi="Times New Roman"/>
          <w:b/>
          <w:sz w:val="24"/>
          <w:szCs w:val="24"/>
          <w:lang w:eastAsia="bg-BG"/>
        </w:rPr>
        <w:t xml:space="preserve">1. Обект и предмет на поръчката. Лице за контакти и допълнителна информация. Техническа спецификация. Срок на изпълнение. </w:t>
      </w:r>
    </w:p>
    <w:p w:rsidR="002B6606" w:rsidRPr="007D569E" w:rsidRDefault="002B6606" w:rsidP="00FC16FF">
      <w:pPr>
        <w:spacing w:after="0" w:line="240" w:lineRule="auto"/>
        <w:jc w:val="both"/>
        <w:rPr>
          <w:rStyle w:val="FontStyle17"/>
          <w:sz w:val="24"/>
          <w:szCs w:val="24"/>
        </w:rPr>
      </w:pPr>
      <w:r w:rsidRPr="007D569E">
        <w:rPr>
          <w:rStyle w:val="FontStyle17"/>
          <w:sz w:val="24"/>
          <w:szCs w:val="24"/>
        </w:rPr>
        <w:t>1.1. Обект на поръчката: Услуги по технически контрол и проверка на сгради, с 71631300</w:t>
      </w:r>
    </w:p>
    <w:p w:rsidR="002B6606" w:rsidRPr="007D569E" w:rsidRDefault="002B6606" w:rsidP="00FC16FF">
      <w:pPr>
        <w:spacing w:after="0" w:line="240" w:lineRule="auto"/>
        <w:jc w:val="both"/>
        <w:rPr>
          <w:rFonts w:ascii="Times New Roman" w:hAnsi="Times New Roman"/>
          <w:sz w:val="24"/>
          <w:szCs w:val="24"/>
          <w:lang w:eastAsia="bg-BG"/>
        </w:rPr>
      </w:pPr>
      <w:r w:rsidRPr="007D569E">
        <w:rPr>
          <w:rStyle w:val="FontStyle17"/>
          <w:sz w:val="24"/>
          <w:szCs w:val="24"/>
        </w:rPr>
        <w:t>1.2. Предмет на поръчката:</w:t>
      </w:r>
      <w:r w:rsidRPr="007D569E">
        <w:rPr>
          <w:rFonts w:ascii="Times New Roman" w:hAnsi="Times New Roman"/>
          <w:sz w:val="24"/>
          <w:szCs w:val="24"/>
          <w:lang w:eastAsia="bg-BG"/>
        </w:rPr>
        <w:t xml:space="preserve"> </w:t>
      </w:r>
      <w:r w:rsidRPr="007D569E">
        <w:rPr>
          <w:rFonts w:ascii="Times New Roman" w:hAnsi="Times New Roman"/>
          <w:b/>
          <w:sz w:val="24"/>
          <w:szCs w:val="24"/>
          <w:lang w:eastAsia="bg-BG"/>
        </w:rPr>
        <w:t xml:space="preserve">„Съставяне на технически паспорти и на сертификати за енергийни характеристики на съществуващи сгради, стопанисвани от НСА“Васил Левски“; </w:t>
      </w:r>
    </w:p>
    <w:p w:rsidR="002B6606" w:rsidRPr="007D569E" w:rsidRDefault="002B6606" w:rsidP="00FC16FF">
      <w:pPr>
        <w:spacing w:after="0" w:line="240" w:lineRule="auto"/>
        <w:jc w:val="both"/>
        <w:rPr>
          <w:rStyle w:val="FontStyle17"/>
          <w:sz w:val="24"/>
          <w:szCs w:val="24"/>
        </w:rPr>
      </w:pPr>
      <w:r w:rsidRPr="007D569E">
        <w:rPr>
          <w:rStyle w:val="FontStyle17"/>
          <w:sz w:val="24"/>
          <w:szCs w:val="24"/>
        </w:rPr>
        <w:t>1.3. Лице за контакти и допълнителна информация</w:t>
      </w:r>
    </w:p>
    <w:p w:rsidR="002B6606" w:rsidRPr="007D569E" w:rsidRDefault="002B6606" w:rsidP="00FC16FF">
      <w:pPr>
        <w:spacing w:after="0" w:line="240" w:lineRule="auto"/>
        <w:jc w:val="both"/>
        <w:rPr>
          <w:rFonts w:ascii="Times New Roman" w:hAnsi="Times New Roman"/>
          <w:sz w:val="24"/>
          <w:szCs w:val="24"/>
          <w:lang w:val="en-US" w:eastAsia="bg-BG"/>
        </w:rPr>
      </w:pPr>
      <w:r w:rsidRPr="007D569E">
        <w:rPr>
          <w:rFonts w:ascii="Times New Roman" w:hAnsi="Times New Roman"/>
          <w:sz w:val="24"/>
          <w:szCs w:val="24"/>
          <w:lang w:eastAsia="bg-BG"/>
        </w:rPr>
        <w:t xml:space="preserve">Ивайло Филипов, Райничка Стоименова Тел.: 02 4014380, E-mail: </w:t>
      </w:r>
      <w:hyperlink r:id="rId8" w:history="1">
        <w:r w:rsidRPr="007D569E">
          <w:rPr>
            <w:rStyle w:val="Hyperlink"/>
            <w:rFonts w:ascii="Times New Roman" w:hAnsi="Times New Roman"/>
            <w:color w:val="auto"/>
            <w:sz w:val="24"/>
            <w:szCs w:val="24"/>
            <w:lang w:val="en-US" w:eastAsia="bg-BG"/>
          </w:rPr>
          <w:t>nsa.filipov@gmail.com</w:t>
        </w:r>
      </w:hyperlink>
    </w:p>
    <w:p w:rsidR="002B6606" w:rsidRPr="007D569E" w:rsidRDefault="002B6606" w:rsidP="00FC16FF">
      <w:pPr>
        <w:spacing w:after="0" w:line="240" w:lineRule="auto"/>
        <w:jc w:val="both"/>
        <w:rPr>
          <w:rFonts w:ascii="Times New Roman" w:hAnsi="Times New Roman"/>
          <w:sz w:val="24"/>
          <w:szCs w:val="24"/>
          <w:lang w:eastAsia="bg-BG"/>
        </w:rPr>
      </w:pPr>
      <w:r w:rsidRPr="007D569E">
        <w:rPr>
          <w:rFonts w:ascii="Times New Roman" w:hAnsi="Times New Roman"/>
          <w:sz w:val="24"/>
          <w:szCs w:val="24"/>
          <w:lang w:eastAsia="bg-BG"/>
        </w:rPr>
        <w:t>София Студентски град Сграда Ректорат ет.4, Стая №408</w:t>
      </w:r>
    </w:p>
    <w:p w:rsidR="002B6606" w:rsidRPr="007D569E" w:rsidRDefault="002B6606" w:rsidP="00FC16FF">
      <w:pPr>
        <w:spacing w:after="0" w:line="240" w:lineRule="auto"/>
        <w:jc w:val="both"/>
        <w:rPr>
          <w:rStyle w:val="FontStyle17"/>
          <w:sz w:val="24"/>
          <w:szCs w:val="24"/>
          <w:lang w:eastAsia="ar-SA"/>
        </w:rPr>
      </w:pPr>
      <w:r w:rsidRPr="007D569E">
        <w:rPr>
          <w:rStyle w:val="FontStyle17"/>
          <w:sz w:val="24"/>
          <w:szCs w:val="24"/>
          <w:lang w:eastAsia="ar-SA"/>
        </w:rPr>
        <w:t>1.4.1. Техническа спецификация:</w:t>
      </w:r>
    </w:p>
    <w:p w:rsidR="002B6606" w:rsidRPr="007D569E" w:rsidRDefault="002B6606" w:rsidP="00FC16FF">
      <w:pPr>
        <w:spacing w:after="0" w:line="240" w:lineRule="auto"/>
        <w:jc w:val="both"/>
        <w:rPr>
          <w:rStyle w:val="FontStyle17"/>
          <w:sz w:val="24"/>
          <w:szCs w:val="24"/>
          <w:lang w:eastAsia="ar-SA"/>
        </w:rPr>
      </w:pPr>
      <w:r w:rsidRPr="007D569E">
        <w:rPr>
          <w:rStyle w:val="FontStyle17"/>
          <w:sz w:val="24"/>
          <w:szCs w:val="24"/>
          <w:lang w:eastAsia="ar-SA"/>
        </w:rPr>
        <w:t>Услугата обхваща обследване на сградите, определяне на техническите параметри,  изработване на доклади, съставяне на технически паспорти  и  сертификати за енергийни характеристики на следните съществуващи сгради стопанисвани от НСА“Васил Левски“;</w:t>
      </w:r>
    </w:p>
    <w:p w:rsidR="002B6606" w:rsidRPr="007D569E" w:rsidRDefault="002B6606" w:rsidP="00FC16FF">
      <w:pPr>
        <w:spacing w:after="0" w:line="240" w:lineRule="auto"/>
        <w:jc w:val="both"/>
        <w:rPr>
          <w:rStyle w:val="FontStyle17"/>
          <w:sz w:val="24"/>
          <w:szCs w:val="24"/>
          <w:lang w:eastAsia="ar-SA"/>
        </w:rPr>
      </w:pPr>
      <w:r w:rsidRPr="007D569E">
        <w:rPr>
          <w:rStyle w:val="FontStyle17"/>
          <w:sz w:val="24"/>
          <w:szCs w:val="24"/>
          <w:lang w:eastAsia="ar-SA"/>
        </w:rPr>
        <w:t>•</w:t>
      </w:r>
      <w:r w:rsidRPr="007D569E">
        <w:rPr>
          <w:rStyle w:val="FontStyle17"/>
          <w:sz w:val="24"/>
          <w:szCs w:val="24"/>
          <w:lang w:eastAsia="ar-SA"/>
        </w:rPr>
        <w:tab/>
        <w:t>Студентско общежитие - Блок  15 с адрес гр.София, Студентски град</w:t>
      </w:r>
    </w:p>
    <w:p w:rsidR="002B6606" w:rsidRPr="007D569E" w:rsidRDefault="002B6606" w:rsidP="00FC16FF">
      <w:pPr>
        <w:spacing w:after="0" w:line="240" w:lineRule="auto"/>
        <w:jc w:val="both"/>
        <w:rPr>
          <w:rStyle w:val="FontStyle17"/>
          <w:sz w:val="24"/>
          <w:szCs w:val="24"/>
          <w:lang w:eastAsia="ar-SA"/>
        </w:rPr>
      </w:pPr>
      <w:r w:rsidRPr="007D569E">
        <w:rPr>
          <w:rStyle w:val="FontStyle17"/>
          <w:sz w:val="24"/>
          <w:szCs w:val="24"/>
          <w:lang w:eastAsia="ar-SA"/>
        </w:rPr>
        <w:t>•</w:t>
      </w:r>
      <w:r w:rsidRPr="007D569E">
        <w:rPr>
          <w:rStyle w:val="FontStyle17"/>
          <w:sz w:val="24"/>
          <w:szCs w:val="24"/>
          <w:lang w:eastAsia="ar-SA"/>
        </w:rPr>
        <w:tab/>
        <w:t xml:space="preserve">Студентско общежитие -  Част от Блок 61 - вх. “В”, “Г” и “Д“ с адрес гр.София, Студентски град </w:t>
      </w:r>
    </w:p>
    <w:p w:rsidR="002B6606" w:rsidRPr="007D569E" w:rsidRDefault="002B6606" w:rsidP="00AC5679">
      <w:pPr>
        <w:spacing w:after="0" w:line="240" w:lineRule="auto"/>
        <w:jc w:val="both"/>
        <w:rPr>
          <w:rStyle w:val="FontStyle17"/>
          <w:sz w:val="24"/>
          <w:szCs w:val="24"/>
          <w:lang w:eastAsia="ar-SA"/>
        </w:rPr>
      </w:pPr>
      <w:r w:rsidRPr="007D569E">
        <w:rPr>
          <w:rStyle w:val="FontStyle17"/>
          <w:sz w:val="24"/>
          <w:szCs w:val="24"/>
          <w:lang w:eastAsia="ar-SA"/>
        </w:rPr>
        <w:t>•</w:t>
      </w:r>
      <w:r w:rsidRPr="007D569E">
        <w:rPr>
          <w:rStyle w:val="FontStyle17"/>
          <w:sz w:val="24"/>
          <w:szCs w:val="24"/>
          <w:lang w:eastAsia="ar-SA"/>
        </w:rPr>
        <w:tab/>
        <w:t>Студентско общежитие -  Блок 70 с адрес гр.София, Студентски град</w:t>
      </w:r>
    </w:p>
    <w:p w:rsidR="002B6606" w:rsidRPr="007D569E" w:rsidRDefault="002B6606" w:rsidP="00AC5679">
      <w:pPr>
        <w:spacing w:after="0" w:line="240" w:lineRule="auto"/>
        <w:jc w:val="both"/>
        <w:rPr>
          <w:rStyle w:val="FontStyle17"/>
          <w:sz w:val="24"/>
          <w:szCs w:val="24"/>
          <w:lang w:eastAsia="ar-SA"/>
        </w:rPr>
      </w:pPr>
      <w:r w:rsidRPr="007D569E">
        <w:rPr>
          <w:rStyle w:val="FontStyle17"/>
          <w:sz w:val="24"/>
          <w:szCs w:val="24"/>
          <w:lang w:eastAsia="ar-SA"/>
        </w:rPr>
        <w:t>•</w:t>
      </w:r>
      <w:r w:rsidRPr="007D569E">
        <w:rPr>
          <w:rStyle w:val="FontStyle17"/>
          <w:sz w:val="24"/>
          <w:szCs w:val="24"/>
          <w:lang w:eastAsia="ar-SA"/>
        </w:rPr>
        <w:tab/>
        <w:t>Административна преподавателска сграда „Факултет по кинезитерапия“ с пристройка с адрес гр.София; “Гургулят” №1</w:t>
      </w:r>
    </w:p>
    <w:p w:rsidR="002B6606" w:rsidRPr="007D569E" w:rsidRDefault="002B6606" w:rsidP="00FC16FF">
      <w:pPr>
        <w:spacing w:after="0" w:line="240" w:lineRule="auto"/>
        <w:rPr>
          <w:rStyle w:val="FontStyle17"/>
          <w:sz w:val="24"/>
          <w:szCs w:val="24"/>
          <w:lang w:eastAsia="ar-SA"/>
        </w:rPr>
      </w:pPr>
    </w:p>
    <w:p w:rsidR="002B6606" w:rsidRPr="007D569E" w:rsidRDefault="002B6606" w:rsidP="00FC16FF">
      <w:pPr>
        <w:spacing w:after="0" w:line="240" w:lineRule="auto"/>
        <w:rPr>
          <w:rFonts w:ascii="Times New Roman" w:hAnsi="Times New Roman"/>
          <w:sz w:val="24"/>
          <w:szCs w:val="24"/>
          <w:lang w:eastAsia="bg-BG"/>
        </w:rPr>
      </w:pPr>
      <w:r w:rsidRPr="007D569E">
        <w:rPr>
          <w:rFonts w:ascii="Times New Roman" w:hAnsi="Times New Roman"/>
          <w:sz w:val="24"/>
          <w:szCs w:val="24"/>
          <w:lang w:eastAsia="bg-BG"/>
        </w:rPr>
        <w:t>Информация за сградите с РЗП и налична документация</w:t>
      </w:r>
    </w:p>
    <w:p w:rsidR="002B6606" w:rsidRPr="007D569E" w:rsidRDefault="002B6606" w:rsidP="00DA7B19">
      <w:pPr>
        <w:spacing w:after="0" w:line="240" w:lineRule="auto"/>
        <w:jc w:val="both"/>
        <w:rPr>
          <w:rStyle w:val="FontStyle17"/>
          <w:sz w:val="24"/>
          <w:szCs w:val="24"/>
          <w:lang w:eastAsia="ar-SA"/>
        </w:rPr>
      </w:pPr>
      <w:r w:rsidRPr="007D569E">
        <w:rPr>
          <w:rStyle w:val="FontStyle17"/>
          <w:sz w:val="24"/>
          <w:szCs w:val="24"/>
          <w:lang w:eastAsia="ar-SA"/>
        </w:rPr>
        <w:t>•</w:t>
      </w:r>
      <w:r w:rsidRPr="007D569E">
        <w:rPr>
          <w:rStyle w:val="FontStyle17"/>
          <w:sz w:val="24"/>
          <w:szCs w:val="24"/>
          <w:lang w:eastAsia="ar-SA"/>
        </w:rPr>
        <w:tab/>
        <w:t xml:space="preserve">Студентско общежитие - Блок  15 е построено през 1970г. Сградата е панелна и се състои от два корпуса – ниско тяло с височина от четири етажа и висока тяло със седем етажа с обща площ 9781м2. През 1994г е правен основен ремонт на инсталациите на сградата. В момента е в ход вътрешен ремонт на ниското тяло на сградата. Налични проекти има по части Арх, ВК, Ел и ОВК.  </w:t>
      </w:r>
    </w:p>
    <w:p w:rsidR="002B6606" w:rsidRPr="007D569E" w:rsidRDefault="002B6606" w:rsidP="00DA7B19">
      <w:pPr>
        <w:spacing w:after="0" w:line="240" w:lineRule="auto"/>
        <w:jc w:val="both"/>
        <w:rPr>
          <w:rStyle w:val="FontStyle17"/>
          <w:sz w:val="24"/>
          <w:szCs w:val="24"/>
          <w:lang w:eastAsia="ar-SA"/>
        </w:rPr>
      </w:pPr>
      <w:r w:rsidRPr="007D569E">
        <w:rPr>
          <w:rStyle w:val="FontStyle17"/>
          <w:sz w:val="24"/>
          <w:szCs w:val="24"/>
          <w:lang w:eastAsia="ar-SA"/>
        </w:rPr>
        <w:t>•</w:t>
      </w:r>
      <w:r w:rsidRPr="007D569E">
        <w:rPr>
          <w:rStyle w:val="FontStyle17"/>
          <w:sz w:val="24"/>
          <w:szCs w:val="24"/>
          <w:lang w:eastAsia="ar-SA"/>
        </w:rPr>
        <w:tab/>
        <w:t>Студентско общежитие -  Част от Блок 61 - вх. “В”, “Г” и “Д“ Сградата е построена през 1990г. и е панелна с височина от осем етажа и обща РЗП 22931м2. Има налични проекти по всички части</w:t>
      </w:r>
    </w:p>
    <w:p w:rsidR="002B6606" w:rsidRPr="007D569E" w:rsidRDefault="002B6606" w:rsidP="00DA7B19">
      <w:pPr>
        <w:spacing w:after="0" w:line="240" w:lineRule="auto"/>
        <w:jc w:val="both"/>
        <w:rPr>
          <w:rStyle w:val="FontStyle17"/>
          <w:sz w:val="24"/>
          <w:szCs w:val="24"/>
          <w:lang w:eastAsia="ar-SA"/>
        </w:rPr>
      </w:pPr>
      <w:r w:rsidRPr="007D569E">
        <w:rPr>
          <w:rStyle w:val="FontStyle17"/>
          <w:sz w:val="24"/>
          <w:szCs w:val="24"/>
          <w:lang w:eastAsia="ar-SA"/>
        </w:rPr>
        <w:t>•</w:t>
      </w:r>
      <w:r w:rsidRPr="007D569E">
        <w:rPr>
          <w:rStyle w:val="FontStyle17"/>
          <w:sz w:val="24"/>
          <w:szCs w:val="24"/>
          <w:lang w:eastAsia="ar-SA"/>
        </w:rPr>
        <w:tab/>
        <w:t xml:space="preserve">Студентско общежитие – Блок 70 е построено през 1975г по система „пакетно повдигани плочи“. Състои се от четири свързани корпуса с височина от седем етажа и РЗП 10683м2. Основен ремонт на Корпус А на сградата е правен през 1998-2000г. Налични проекти има по части Архитектура </w:t>
      </w:r>
      <w:r w:rsidRPr="007D569E">
        <w:rPr>
          <w:rStyle w:val="FontStyle17"/>
          <w:sz w:val="24"/>
          <w:szCs w:val="24"/>
          <w:lang w:val="en-US" w:eastAsia="ar-SA"/>
        </w:rPr>
        <w:t>(</w:t>
      </w:r>
      <w:r w:rsidRPr="007D569E">
        <w:rPr>
          <w:rStyle w:val="FontStyle17"/>
          <w:sz w:val="24"/>
          <w:szCs w:val="24"/>
          <w:lang w:eastAsia="ar-SA"/>
        </w:rPr>
        <w:t>частично</w:t>
      </w:r>
      <w:r w:rsidRPr="007D569E">
        <w:rPr>
          <w:rStyle w:val="FontStyle17"/>
          <w:sz w:val="24"/>
          <w:szCs w:val="24"/>
          <w:lang w:val="en-US" w:eastAsia="ar-SA"/>
        </w:rPr>
        <w:t>)</w:t>
      </w:r>
      <w:r w:rsidRPr="007D569E">
        <w:rPr>
          <w:rStyle w:val="FontStyle17"/>
          <w:sz w:val="24"/>
          <w:szCs w:val="24"/>
          <w:lang w:eastAsia="ar-SA"/>
        </w:rPr>
        <w:t xml:space="preserve"> и ОВК.</w:t>
      </w:r>
    </w:p>
    <w:p w:rsidR="002B6606" w:rsidRPr="007D569E" w:rsidRDefault="002B6606" w:rsidP="00FC16FF">
      <w:pPr>
        <w:spacing w:after="0" w:line="240" w:lineRule="auto"/>
        <w:rPr>
          <w:rStyle w:val="FontStyle17"/>
          <w:sz w:val="24"/>
          <w:szCs w:val="24"/>
          <w:lang w:eastAsia="ar-SA"/>
        </w:rPr>
      </w:pPr>
      <w:r w:rsidRPr="007D569E">
        <w:rPr>
          <w:rStyle w:val="FontStyle17"/>
          <w:sz w:val="24"/>
          <w:szCs w:val="24"/>
          <w:lang w:eastAsia="ar-SA"/>
        </w:rPr>
        <w:t>• Административна преподавателска сграда – кинезитерапия е построена през 1934г. Сградата е със монолитна стоманобетонна конструкция и се състои от сутерен и три етажа с обща РЗП 5086м2. През 1968г. е направена триетажна пристройка към сградата с РЗП 711м2. През 2008г е направено възстановяване на строителните книжа при което има налично архитектурно заснемане и становища по останалите части както и сертификат за енергийни характеристики на сградата.</w:t>
      </w:r>
    </w:p>
    <w:p w:rsidR="002B6606" w:rsidRPr="007D569E" w:rsidRDefault="002B6606" w:rsidP="00FC16FF">
      <w:pPr>
        <w:spacing w:after="0" w:line="240" w:lineRule="auto"/>
        <w:rPr>
          <w:rFonts w:ascii="Times New Roman" w:hAnsi="Times New Roman"/>
          <w:sz w:val="24"/>
          <w:szCs w:val="24"/>
          <w:lang w:eastAsia="bg-BG"/>
        </w:rPr>
      </w:pPr>
    </w:p>
    <w:p w:rsidR="002B6606" w:rsidRPr="007D569E" w:rsidRDefault="002B6606" w:rsidP="00FC16FF">
      <w:pPr>
        <w:suppressAutoHyphens/>
        <w:spacing w:after="0" w:line="240" w:lineRule="auto"/>
        <w:jc w:val="both"/>
        <w:rPr>
          <w:rFonts w:ascii="Times New Roman" w:hAnsi="Times New Roman"/>
          <w:sz w:val="24"/>
          <w:szCs w:val="24"/>
          <w:lang w:eastAsia="ar-SA"/>
        </w:rPr>
      </w:pPr>
      <w:r w:rsidRPr="007D569E">
        <w:rPr>
          <w:rFonts w:ascii="Times New Roman" w:hAnsi="Times New Roman"/>
          <w:sz w:val="24"/>
          <w:szCs w:val="24"/>
          <w:lang w:eastAsia="ar-SA"/>
        </w:rPr>
        <w:t>Услугата следва да бъде изпълнена  съгласно изискванията на чл. 176 б, ал. (2) във връзка с чл. 176 в от ЗУТ  в обхвата и съдържанието на поднормативните актове по приложение, а именно:</w:t>
      </w:r>
    </w:p>
    <w:p w:rsidR="002B6606" w:rsidRPr="007D569E" w:rsidRDefault="002B6606" w:rsidP="00FC16FF">
      <w:pPr>
        <w:suppressAutoHyphens/>
        <w:spacing w:after="0" w:line="240" w:lineRule="auto"/>
        <w:jc w:val="both"/>
        <w:rPr>
          <w:rFonts w:ascii="Times New Roman" w:hAnsi="Times New Roman"/>
          <w:sz w:val="24"/>
          <w:szCs w:val="24"/>
          <w:lang w:eastAsia="ar-SA"/>
        </w:rPr>
      </w:pPr>
      <w:r w:rsidRPr="007D569E">
        <w:rPr>
          <w:rFonts w:ascii="Times New Roman" w:hAnsi="Times New Roman"/>
          <w:sz w:val="24"/>
          <w:szCs w:val="24"/>
          <w:lang w:eastAsia="ar-SA"/>
        </w:rPr>
        <w:t>а/ Съгласно Наредба № 5 от декември 2006г. за техническите паспорти на строежите</w:t>
      </w:r>
    </w:p>
    <w:p w:rsidR="002B6606" w:rsidRPr="007D569E" w:rsidRDefault="002B6606" w:rsidP="00FC16FF">
      <w:pPr>
        <w:suppressAutoHyphens/>
        <w:spacing w:after="0" w:line="240" w:lineRule="auto"/>
        <w:jc w:val="both"/>
        <w:rPr>
          <w:rFonts w:ascii="Times New Roman" w:hAnsi="Times New Roman"/>
          <w:sz w:val="24"/>
          <w:szCs w:val="24"/>
          <w:lang w:eastAsia="ar-SA"/>
        </w:rPr>
      </w:pPr>
      <w:r w:rsidRPr="007D569E">
        <w:rPr>
          <w:rFonts w:ascii="Times New Roman" w:hAnsi="Times New Roman"/>
          <w:sz w:val="24"/>
          <w:szCs w:val="24"/>
          <w:lang w:eastAsia="ar-SA"/>
        </w:rPr>
        <w:t>Техническият паспорт на строеж да обхваща следните части:</w:t>
      </w:r>
    </w:p>
    <w:p w:rsidR="002B6606" w:rsidRPr="007D569E" w:rsidRDefault="002B6606" w:rsidP="00FC16FF">
      <w:pPr>
        <w:suppressAutoHyphens/>
        <w:spacing w:after="0" w:line="240" w:lineRule="auto"/>
        <w:jc w:val="both"/>
        <w:rPr>
          <w:rFonts w:ascii="Times New Roman" w:hAnsi="Times New Roman"/>
          <w:sz w:val="24"/>
          <w:szCs w:val="24"/>
          <w:lang w:eastAsia="ar-SA"/>
        </w:rPr>
      </w:pPr>
      <w:r w:rsidRPr="007D569E">
        <w:rPr>
          <w:rFonts w:ascii="Times New Roman" w:hAnsi="Times New Roman"/>
          <w:sz w:val="24"/>
          <w:szCs w:val="24"/>
          <w:lang w:eastAsia="ar-SA"/>
        </w:rPr>
        <w:t>част А "Основни характеристики на строежа</w:t>
      </w:r>
    </w:p>
    <w:p w:rsidR="002B6606" w:rsidRPr="007D569E" w:rsidRDefault="002B6606" w:rsidP="00FC16FF">
      <w:pPr>
        <w:suppressAutoHyphens/>
        <w:spacing w:after="0" w:line="240" w:lineRule="auto"/>
        <w:jc w:val="both"/>
        <w:rPr>
          <w:rFonts w:ascii="Times New Roman" w:hAnsi="Times New Roman"/>
          <w:sz w:val="24"/>
          <w:szCs w:val="24"/>
          <w:lang w:eastAsia="ar-SA"/>
        </w:rPr>
      </w:pPr>
      <w:r w:rsidRPr="007D569E">
        <w:rPr>
          <w:rFonts w:ascii="Times New Roman" w:hAnsi="Times New Roman"/>
          <w:sz w:val="24"/>
          <w:szCs w:val="24"/>
          <w:lang w:eastAsia="ar-SA"/>
        </w:rPr>
        <w:t xml:space="preserve">част Б "Мерки за поддържане на строежа и срокове за извършване на ремонти" </w:t>
      </w:r>
    </w:p>
    <w:p w:rsidR="002B6606" w:rsidRPr="007D569E" w:rsidRDefault="002B6606" w:rsidP="00FC16FF">
      <w:pPr>
        <w:suppressAutoHyphens/>
        <w:spacing w:after="0" w:line="240" w:lineRule="auto"/>
        <w:jc w:val="both"/>
        <w:rPr>
          <w:rFonts w:ascii="Times New Roman" w:hAnsi="Times New Roman"/>
          <w:sz w:val="24"/>
          <w:szCs w:val="24"/>
          <w:lang w:eastAsia="ar-SA"/>
        </w:rPr>
      </w:pPr>
      <w:r w:rsidRPr="007D569E">
        <w:rPr>
          <w:rFonts w:ascii="Times New Roman" w:hAnsi="Times New Roman"/>
          <w:sz w:val="24"/>
          <w:szCs w:val="24"/>
          <w:lang w:eastAsia="ar-SA"/>
        </w:rPr>
        <w:t xml:space="preserve">част В "Указания и инструкции за безопасна експлоатация» </w:t>
      </w:r>
    </w:p>
    <w:p w:rsidR="002B6606" w:rsidRPr="007D569E" w:rsidRDefault="002B6606" w:rsidP="00FC16FF">
      <w:pPr>
        <w:suppressAutoHyphens/>
        <w:spacing w:after="0" w:line="240" w:lineRule="auto"/>
        <w:jc w:val="both"/>
        <w:rPr>
          <w:rFonts w:ascii="Times New Roman" w:hAnsi="Times New Roman"/>
          <w:sz w:val="24"/>
          <w:szCs w:val="24"/>
          <w:lang w:eastAsia="ar-SA"/>
        </w:rPr>
      </w:pPr>
      <w:r w:rsidRPr="007D569E">
        <w:rPr>
          <w:rFonts w:ascii="Times New Roman" w:hAnsi="Times New Roman"/>
          <w:sz w:val="24"/>
          <w:szCs w:val="24"/>
          <w:lang w:eastAsia="ar-SA"/>
        </w:rPr>
        <w:t>Обследването да включва дейностите посочени в чл. 21 от Наредба №5.</w:t>
      </w:r>
    </w:p>
    <w:p w:rsidR="002B6606" w:rsidRPr="007D569E" w:rsidRDefault="002B6606" w:rsidP="00FC16FF">
      <w:pPr>
        <w:suppressAutoHyphens/>
        <w:spacing w:after="0" w:line="240" w:lineRule="auto"/>
        <w:jc w:val="both"/>
        <w:rPr>
          <w:rFonts w:ascii="Times New Roman" w:hAnsi="Times New Roman"/>
          <w:sz w:val="24"/>
          <w:szCs w:val="24"/>
          <w:lang w:eastAsia="ar-SA"/>
        </w:rPr>
      </w:pPr>
    </w:p>
    <w:p w:rsidR="002B6606" w:rsidRPr="007D569E" w:rsidRDefault="002B6606" w:rsidP="00FC16FF">
      <w:pPr>
        <w:suppressAutoHyphens/>
        <w:spacing w:after="0" w:line="240" w:lineRule="auto"/>
        <w:jc w:val="both"/>
        <w:rPr>
          <w:rFonts w:ascii="Times New Roman" w:hAnsi="Times New Roman"/>
          <w:sz w:val="24"/>
          <w:szCs w:val="24"/>
          <w:lang w:eastAsia="ar-SA"/>
        </w:rPr>
      </w:pPr>
      <w:r w:rsidRPr="007D569E">
        <w:rPr>
          <w:rFonts w:ascii="Times New Roman" w:hAnsi="Times New Roman"/>
          <w:sz w:val="24"/>
          <w:szCs w:val="24"/>
          <w:lang w:eastAsia="ar-SA"/>
        </w:rPr>
        <w:t xml:space="preserve">б/ Съгласно Наредба №РД-16-1057 от 10.ХІІ.2009 г. за условията и реда за извършване обследване за енергийна ефективност и сертифициране на сгради, издаване на сертификати за енергийни характеристики и категориите сертификати. </w:t>
      </w:r>
    </w:p>
    <w:p w:rsidR="002B6606" w:rsidRPr="007D569E" w:rsidRDefault="002B6606" w:rsidP="00FC16FF">
      <w:pPr>
        <w:suppressAutoHyphens/>
        <w:spacing w:after="0" w:line="240" w:lineRule="auto"/>
        <w:jc w:val="both"/>
        <w:rPr>
          <w:rFonts w:ascii="Times New Roman" w:hAnsi="Times New Roman"/>
          <w:sz w:val="24"/>
          <w:szCs w:val="24"/>
          <w:lang w:eastAsia="ar-SA"/>
        </w:rPr>
      </w:pPr>
      <w:r w:rsidRPr="007D569E">
        <w:rPr>
          <w:rFonts w:ascii="Times New Roman" w:hAnsi="Times New Roman"/>
          <w:sz w:val="24"/>
          <w:szCs w:val="24"/>
          <w:lang w:eastAsia="ar-SA"/>
        </w:rPr>
        <w:t>Обследването за енергийна ефективност да обхваща следните части:</w:t>
      </w:r>
    </w:p>
    <w:p w:rsidR="002B6606" w:rsidRPr="007D569E" w:rsidRDefault="002B6606" w:rsidP="00FC16FF">
      <w:pPr>
        <w:suppressAutoHyphens/>
        <w:spacing w:after="0" w:line="240" w:lineRule="auto"/>
        <w:jc w:val="both"/>
        <w:rPr>
          <w:rFonts w:ascii="Times New Roman" w:hAnsi="Times New Roman"/>
          <w:sz w:val="24"/>
          <w:szCs w:val="24"/>
          <w:lang w:eastAsia="ar-SA"/>
        </w:rPr>
      </w:pPr>
      <w:r w:rsidRPr="007D569E">
        <w:rPr>
          <w:rFonts w:ascii="Times New Roman" w:hAnsi="Times New Roman"/>
          <w:sz w:val="24"/>
          <w:szCs w:val="24"/>
          <w:lang w:eastAsia="ar-SA"/>
        </w:rPr>
        <w:t>1.идентификация на ограждащите елементи на сградата, измерване и изчисляване на енергийните характеристики;</w:t>
      </w:r>
    </w:p>
    <w:p w:rsidR="002B6606" w:rsidRPr="007D569E" w:rsidRDefault="002B6606" w:rsidP="00FC16FF">
      <w:pPr>
        <w:suppressAutoHyphens/>
        <w:spacing w:after="0" w:line="240" w:lineRule="auto"/>
        <w:jc w:val="both"/>
        <w:rPr>
          <w:rFonts w:ascii="Times New Roman" w:hAnsi="Times New Roman"/>
          <w:sz w:val="24"/>
          <w:szCs w:val="24"/>
          <w:lang w:eastAsia="ar-SA"/>
        </w:rPr>
      </w:pPr>
      <w:r w:rsidRPr="007D569E">
        <w:rPr>
          <w:rFonts w:ascii="Times New Roman" w:hAnsi="Times New Roman"/>
          <w:sz w:val="24"/>
          <w:szCs w:val="24"/>
          <w:lang w:eastAsia="ar-SA"/>
        </w:rPr>
        <w:t>2.определяне на мерки за повишаване на енергийната ефективност;</w:t>
      </w:r>
    </w:p>
    <w:p w:rsidR="002B6606" w:rsidRPr="007D569E" w:rsidRDefault="002B6606" w:rsidP="00FC16FF">
      <w:pPr>
        <w:suppressAutoHyphens/>
        <w:spacing w:after="0" w:line="240" w:lineRule="auto"/>
        <w:jc w:val="both"/>
        <w:rPr>
          <w:rFonts w:ascii="Times New Roman" w:hAnsi="Times New Roman"/>
          <w:sz w:val="24"/>
          <w:szCs w:val="24"/>
          <w:lang w:eastAsia="ar-SA"/>
        </w:rPr>
      </w:pPr>
      <w:r w:rsidRPr="007D569E">
        <w:rPr>
          <w:rFonts w:ascii="Times New Roman" w:hAnsi="Times New Roman"/>
          <w:sz w:val="24"/>
          <w:szCs w:val="24"/>
          <w:lang w:eastAsia="ar-SA"/>
        </w:rPr>
        <w:t>3.технико-икономическа оценка на мерките;</w:t>
      </w:r>
    </w:p>
    <w:p w:rsidR="002B6606" w:rsidRPr="007D569E" w:rsidRDefault="002B6606" w:rsidP="00FC16FF">
      <w:pPr>
        <w:suppressAutoHyphens/>
        <w:spacing w:after="0" w:line="240" w:lineRule="auto"/>
        <w:jc w:val="both"/>
        <w:rPr>
          <w:rFonts w:ascii="Times New Roman" w:hAnsi="Times New Roman"/>
          <w:sz w:val="24"/>
          <w:szCs w:val="24"/>
          <w:lang w:eastAsia="ar-SA"/>
        </w:rPr>
      </w:pPr>
      <w:r w:rsidRPr="007D569E">
        <w:rPr>
          <w:rFonts w:ascii="Times New Roman" w:hAnsi="Times New Roman"/>
          <w:sz w:val="24"/>
          <w:szCs w:val="24"/>
          <w:lang w:eastAsia="ar-SA"/>
        </w:rPr>
        <w:t>4. оценка на спестени емисии (CO2) след прилагане на мерките.</w:t>
      </w:r>
    </w:p>
    <w:p w:rsidR="002B6606" w:rsidRPr="007D569E" w:rsidRDefault="002B6606" w:rsidP="00FC16FF">
      <w:pPr>
        <w:suppressAutoHyphens/>
        <w:spacing w:after="0" w:line="240" w:lineRule="auto"/>
        <w:jc w:val="both"/>
        <w:rPr>
          <w:rFonts w:ascii="Times New Roman" w:hAnsi="Times New Roman"/>
          <w:sz w:val="24"/>
          <w:szCs w:val="24"/>
          <w:lang w:eastAsia="ar-SA"/>
        </w:rPr>
      </w:pPr>
      <w:r w:rsidRPr="007D569E">
        <w:rPr>
          <w:rFonts w:ascii="Times New Roman" w:hAnsi="Times New Roman"/>
          <w:sz w:val="24"/>
          <w:szCs w:val="24"/>
          <w:lang w:eastAsia="ar-SA"/>
        </w:rPr>
        <w:t>Сертифицирането за енергийна характеристика на сгради да удостовери актуалното състояние на потреблението на енергия в сградите, енергийните характеристики и съответствието им на класовете на енергопотребление от наредбата по чл. 15, ал. 3 ЗЕЕ.</w:t>
      </w:r>
    </w:p>
    <w:p w:rsidR="002B6606" w:rsidRPr="007D569E" w:rsidRDefault="002B6606" w:rsidP="00FC16FF">
      <w:pPr>
        <w:suppressAutoHyphens/>
        <w:spacing w:after="0" w:line="240" w:lineRule="auto"/>
        <w:jc w:val="both"/>
        <w:rPr>
          <w:rFonts w:ascii="Times New Roman" w:hAnsi="Times New Roman"/>
          <w:sz w:val="24"/>
          <w:szCs w:val="24"/>
          <w:lang w:eastAsia="ar-SA"/>
        </w:rPr>
      </w:pPr>
      <w:r w:rsidRPr="007D569E">
        <w:rPr>
          <w:rFonts w:ascii="Times New Roman" w:hAnsi="Times New Roman"/>
          <w:sz w:val="24"/>
          <w:szCs w:val="24"/>
          <w:lang w:eastAsia="ar-SA"/>
        </w:rPr>
        <w:t>1.4.2. До участие ще бъдат допуснати само оферти, в които е посочена цена за изпълнение на всяка сграда поотделно, както и обща цена за всички сгради по т.1.4.1. от настоящата документация.</w:t>
      </w:r>
    </w:p>
    <w:p w:rsidR="002B6606" w:rsidRPr="007D569E" w:rsidRDefault="002B6606" w:rsidP="00FC16FF">
      <w:pPr>
        <w:suppressAutoHyphens/>
        <w:autoSpaceDE w:val="0"/>
        <w:spacing w:after="0" w:line="274" w:lineRule="exact"/>
        <w:jc w:val="both"/>
        <w:rPr>
          <w:rFonts w:ascii="Times New Roman" w:hAnsi="Times New Roman"/>
          <w:sz w:val="24"/>
          <w:szCs w:val="24"/>
          <w:lang w:eastAsia="ar-SA"/>
        </w:rPr>
      </w:pPr>
      <w:r w:rsidRPr="007D569E">
        <w:rPr>
          <w:rFonts w:ascii="Times New Roman" w:hAnsi="Times New Roman"/>
          <w:sz w:val="24"/>
          <w:szCs w:val="24"/>
          <w:lang w:eastAsia="ar-SA"/>
        </w:rPr>
        <w:t xml:space="preserve">1.5. Договорът се сключва за срок предложен от кандидата, но не повече от 6 </w:t>
      </w:r>
      <w:r w:rsidRPr="007D569E">
        <w:rPr>
          <w:rFonts w:ascii="Times New Roman" w:hAnsi="Times New Roman"/>
          <w:sz w:val="24"/>
          <w:szCs w:val="24"/>
          <w:lang w:val="en-US" w:eastAsia="ar-SA"/>
        </w:rPr>
        <w:t>(</w:t>
      </w:r>
      <w:r w:rsidRPr="007D569E">
        <w:rPr>
          <w:rFonts w:ascii="Times New Roman" w:hAnsi="Times New Roman"/>
          <w:sz w:val="24"/>
          <w:szCs w:val="24"/>
          <w:lang w:eastAsia="ar-SA"/>
        </w:rPr>
        <w:t>шест</w:t>
      </w:r>
      <w:r w:rsidRPr="007D569E">
        <w:rPr>
          <w:rFonts w:ascii="Times New Roman" w:hAnsi="Times New Roman"/>
          <w:sz w:val="24"/>
          <w:szCs w:val="24"/>
          <w:lang w:val="en-US" w:eastAsia="ar-SA"/>
        </w:rPr>
        <w:t>)</w:t>
      </w:r>
      <w:r w:rsidRPr="007D569E">
        <w:rPr>
          <w:rFonts w:ascii="Times New Roman" w:hAnsi="Times New Roman"/>
          <w:sz w:val="24"/>
          <w:szCs w:val="24"/>
          <w:lang w:eastAsia="ar-SA"/>
        </w:rPr>
        <w:t xml:space="preserve"> месеца</w:t>
      </w:r>
      <w:r w:rsidRPr="007D569E">
        <w:rPr>
          <w:rFonts w:ascii="Times New Roman" w:hAnsi="Times New Roman"/>
          <w:sz w:val="24"/>
          <w:szCs w:val="24"/>
          <w:lang w:val="en-US" w:eastAsia="ar-SA"/>
        </w:rPr>
        <w:t xml:space="preserve">. </w:t>
      </w:r>
    </w:p>
    <w:p w:rsidR="002B6606" w:rsidRPr="007D569E" w:rsidRDefault="002B6606" w:rsidP="00FC16FF">
      <w:pPr>
        <w:suppressAutoHyphens/>
        <w:autoSpaceDE w:val="0"/>
        <w:spacing w:after="0" w:line="274" w:lineRule="exact"/>
        <w:jc w:val="both"/>
        <w:rPr>
          <w:rStyle w:val="FontStyle17"/>
          <w:b/>
          <w:bCs/>
          <w:sz w:val="24"/>
          <w:szCs w:val="24"/>
        </w:rPr>
      </w:pPr>
    </w:p>
    <w:p w:rsidR="002B6606" w:rsidRPr="007D569E" w:rsidRDefault="002B6606" w:rsidP="00FC16FF">
      <w:pPr>
        <w:suppressAutoHyphens/>
        <w:autoSpaceDE w:val="0"/>
        <w:spacing w:after="0" w:line="274" w:lineRule="exact"/>
        <w:jc w:val="both"/>
        <w:rPr>
          <w:rFonts w:ascii="Times New Roman" w:hAnsi="Times New Roman"/>
          <w:b/>
          <w:bCs/>
          <w:sz w:val="24"/>
          <w:szCs w:val="24"/>
          <w:lang w:eastAsia="ar-SA"/>
        </w:rPr>
      </w:pPr>
      <w:r w:rsidRPr="007D569E">
        <w:rPr>
          <w:rStyle w:val="FontStyle17"/>
          <w:b/>
          <w:bCs/>
          <w:sz w:val="24"/>
          <w:szCs w:val="24"/>
        </w:rPr>
        <w:t xml:space="preserve">2. </w:t>
      </w:r>
      <w:r w:rsidRPr="007D569E">
        <w:rPr>
          <w:rStyle w:val="FontStyle17"/>
          <w:b/>
          <w:sz w:val="24"/>
          <w:szCs w:val="24"/>
        </w:rPr>
        <w:t>Място на изпълнение</w:t>
      </w:r>
      <w:r w:rsidRPr="007D569E">
        <w:rPr>
          <w:rStyle w:val="FontStyle17"/>
          <w:sz w:val="24"/>
          <w:szCs w:val="24"/>
        </w:rPr>
        <w:t>:</w:t>
      </w:r>
      <w:r w:rsidRPr="007D569E">
        <w:rPr>
          <w:rStyle w:val="FontStyle17"/>
          <w:sz w:val="24"/>
          <w:szCs w:val="24"/>
          <w:lang w:val="en-US"/>
        </w:rPr>
        <w:t xml:space="preserve"> </w:t>
      </w:r>
    </w:p>
    <w:p w:rsidR="002B6606" w:rsidRPr="007D569E" w:rsidRDefault="002B6606" w:rsidP="002A512D">
      <w:pPr>
        <w:spacing w:after="0" w:line="240" w:lineRule="auto"/>
        <w:jc w:val="both"/>
        <w:rPr>
          <w:rStyle w:val="FontStyle17"/>
          <w:sz w:val="24"/>
          <w:szCs w:val="24"/>
          <w:lang w:eastAsia="ar-SA"/>
        </w:rPr>
      </w:pPr>
      <w:r w:rsidRPr="007D569E">
        <w:rPr>
          <w:rStyle w:val="FontStyle17"/>
          <w:sz w:val="24"/>
          <w:szCs w:val="24"/>
          <w:lang w:eastAsia="ar-SA"/>
        </w:rPr>
        <w:t>•</w:t>
      </w:r>
      <w:r w:rsidRPr="007D569E">
        <w:rPr>
          <w:rStyle w:val="FontStyle17"/>
          <w:sz w:val="24"/>
          <w:szCs w:val="24"/>
          <w:lang w:eastAsia="ar-SA"/>
        </w:rPr>
        <w:tab/>
        <w:t>гр.София, Студентски град - Студентски общежития - Блок  15; Блок 61; Блок 70;</w:t>
      </w:r>
    </w:p>
    <w:p w:rsidR="002B6606" w:rsidRPr="007D569E" w:rsidRDefault="002B6606" w:rsidP="002A512D">
      <w:pPr>
        <w:spacing w:after="0" w:line="240" w:lineRule="auto"/>
        <w:jc w:val="both"/>
        <w:rPr>
          <w:rStyle w:val="FontStyle17"/>
          <w:sz w:val="24"/>
          <w:szCs w:val="24"/>
          <w:lang w:eastAsia="ar-SA"/>
        </w:rPr>
      </w:pPr>
      <w:r w:rsidRPr="007D569E">
        <w:rPr>
          <w:rStyle w:val="FontStyle17"/>
          <w:sz w:val="24"/>
          <w:szCs w:val="24"/>
          <w:lang w:eastAsia="ar-SA"/>
        </w:rPr>
        <w:t>•</w:t>
      </w:r>
      <w:r w:rsidRPr="007D569E">
        <w:rPr>
          <w:rStyle w:val="FontStyle17"/>
          <w:sz w:val="24"/>
          <w:szCs w:val="24"/>
          <w:lang w:eastAsia="ar-SA"/>
        </w:rPr>
        <w:tab/>
        <w:t xml:space="preserve">гр.София; “Гургулят” №1 Адм. преподавателска сграда „Факултет по кинезитерапия“ с пристройка  </w:t>
      </w:r>
    </w:p>
    <w:p w:rsidR="002B6606" w:rsidRPr="007D569E" w:rsidRDefault="002B6606" w:rsidP="00343ECD">
      <w:pPr>
        <w:spacing w:after="0" w:line="240" w:lineRule="auto"/>
        <w:jc w:val="both"/>
        <w:rPr>
          <w:rStyle w:val="FontStyle17"/>
          <w:sz w:val="24"/>
          <w:szCs w:val="24"/>
          <w:lang w:eastAsia="ar-SA"/>
        </w:rPr>
      </w:pPr>
    </w:p>
    <w:p w:rsidR="002B6606" w:rsidRPr="007D569E" w:rsidRDefault="002B6606" w:rsidP="00FC16FF">
      <w:pPr>
        <w:pStyle w:val="Style11"/>
        <w:widowControl/>
        <w:ind w:firstLine="0"/>
        <w:rPr>
          <w:rStyle w:val="FontStyle17"/>
          <w:b/>
          <w:sz w:val="24"/>
        </w:rPr>
      </w:pPr>
      <w:r w:rsidRPr="007D569E">
        <w:rPr>
          <w:rStyle w:val="FontStyle17"/>
          <w:b/>
          <w:sz w:val="24"/>
        </w:rPr>
        <w:t>3. Срок на валидност на предложенията</w:t>
      </w:r>
      <w:r w:rsidRPr="007D569E">
        <w:rPr>
          <w:rStyle w:val="FontStyle17"/>
          <w:sz w:val="24"/>
        </w:rPr>
        <w:t xml:space="preserve"> – участниците са обвързани със своите предложения в срок до 90 (деветдесет) календарни дни, от крайната дата за представяне на предложенията</w:t>
      </w:r>
      <w:r w:rsidRPr="007D569E">
        <w:rPr>
          <w:rStyle w:val="FontStyle17"/>
          <w:b/>
          <w:sz w:val="24"/>
        </w:rPr>
        <w:t>, а избраният изпълнител до изпълнение на договора.</w:t>
      </w:r>
    </w:p>
    <w:p w:rsidR="002B6606" w:rsidRPr="007D569E" w:rsidRDefault="002B6606" w:rsidP="00FC16FF">
      <w:pPr>
        <w:pStyle w:val="Style11"/>
        <w:widowControl/>
        <w:ind w:firstLine="0"/>
        <w:rPr>
          <w:rStyle w:val="FontStyle17"/>
          <w:b/>
          <w:sz w:val="24"/>
        </w:rPr>
      </w:pPr>
    </w:p>
    <w:p w:rsidR="002B6606" w:rsidRPr="007D569E" w:rsidRDefault="002B6606" w:rsidP="00FC16FF">
      <w:pPr>
        <w:pStyle w:val="Style11"/>
        <w:widowControl/>
        <w:ind w:firstLine="0"/>
        <w:rPr>
          <w:rStyle w:val="FontStyle17"/>
          <w:b/>
          <w:sz w:val="24"/>
        </w:rPr>
      </w:pPr>
      <w:r w:rsidRPr="007D569E">
        <w:rPr>
          <w:rStyle w:val="FontStyle17"/>
          <w:b/>
          <w:sz w:val="24"/>
        </w:rPr>
        <w:t xml:space="preserve">4. Изисквания към участниците </w:t>
      </w:r>
    </w:p>
    <w:p w:rsidR="002B6606" w:rsidRPr="007D569E" w:rsidRDefault="002B6606" w:rsidP="00FC16FF">
      <w:pPr>
        <w:pStyle w:val="Style11"/>
        <w:widowControl/>
        <w:ind w:firstLine="0"/>
        <w:rPr>
          <w:rStyle w:val="FontStyle17"/>
          <w:b/>
          <w:sz w:val="24"/>
        </w:rPr>
      </w:pPr>
      <w:r w:rsidRPr="007D569E">
        <w:rPr>
          <w:rStyle w:val="FontStyle17"/>
          <w:b/>
          <w:sz w:val="24"/>
        </w:rPr>
        <w:t xml:space="preserve">4.1. За представяне на </w:t>
      </w:r>
      <w:r w:rsidRPr="007D569E">
        <w:rPr>
          <w:rStyle w:val="FontStyle17"/>
          <w:sz w:val="24"/>
        </w:rPr>
        <w:t>ценовата оферта, техническото предложение</w:t>
      </w:r>
      <w:r w:rsidRPr="007D569E">
        <w:rPr>
          <w:rStyle w:val="FontStyle17"/>
          <w:b/>
          <w:sz w:val="24"/>
        </w:rPr>
        <w:t xml:space="preserve"> и проектодоговора.</w:t>
      </w:r>
    </w:p>
    <w:p w:rsidR="002B6606" w:rsidRPr="007D569E" w:rsidRDefault="002B6606" w:rsidP="00FC16FF">
      <w:pPr>
        <w:pStyle w:val="Style11"/>
        <w:widowControl/>
        <w:ind w:firstLine="0"/>
        <w:rPr>
          <w:rStyle w:val="FontStyle17"/>
          <w:sz w:val="24"/>
          <w:lang w:val="en-US"/>
        </w:rPr>
      </w:pPr>
      <w:r w:rsidRPr="007D569E">
        <w:rPr>
          <w:rStyle w:val="FontStyle17"/>
          <w:sz w:val="24"/>
        </w:rPr>
        <w:t>4.1.1. Ценовата оферта, техническото предложение, проектодоговорът и всички други предложения се представят в запечатан, непрозрачен плик, върху който се посочва наименованието на участника, адрес за кореспонденция, телефон и електронен адрес (email), поръчката, за която участва:</w:t>
      </w:r>
      <w:r w:rsidRPr="007D569E">
        <w:rPr>
          <w:b/>
          <w:lang w:eastAsia="bg-BG"/>
        </w:rPr>
        <w:t xml:space="preserve"> „Съставяне на технически паспорти и на сертификати за енергийни характеристики на съществуващи сгради, стопанисвани от НСА“Васил Левски“</w:t>
      </w:r>
      <w:r w:rsidRPr="007D569E">
        <w:rPr>
          <w:b/>
          <w:lang w:val="en-US" w:eastAsia="bg-BG"/>
        </w:rPr>
        <w:t>.</w:t>
      </w:r>
    </w:p>
    <w:p w:rsidR="002B6606" w:rsidRPr="007D569E" w:rsidRDefault="002B6606" w:rsidP="00FC16FF">
      <w:pPr>
        <w:pStyle w:val="Style11"/>
        <w:widowControl/>
        <w:ind w:firstLine="0"/>
        <w:rPr>
          <w:rStyle w:val="FontStyle17"/>
          <w:sz w:val="24"/>
        </w:rPr>
      </w:pPr>
      <w:r w:rsidRPr="007D569E">
        <w:rPr>
          <w:rStyle w:val="FontStyle17"/>
          <w:sz w:val="24"/>
        </w:rPr>
        <w:t>4.1.2. Ценовата и техническата оферта (по образец), следва да е подписана и подпечатана от представляващия участника.</w:t>
      </w:r>
    </w:p>
    <w:p w:rsidR="002B6606" w:rsidRPr="007D569E" w:rsidRDefault="002B6606" w:rsidP="00FC16FF">
      <w:pPr>
        <w:pStyle w:val="Style11"/>
        <w:widowControl/>
        <w:ind w:firstLine="0"/>
        <w:rPr>
          <w:rStyle w:val="FontStyle17"/>
          <w:sz w:val="24"/>
        </w:rPr>
      </w:pPr>
      <w:r w:rsidRPr="007D569E">
        <w:rPr>
          <w:rStyle w:val="FontStyle17"/>
          <w:sz w:val="24"/>
        </w:rPr>
        <w:t>4.1.3. В ценовата оферта се посочва цена в лева с включен ДДС за извършване на услугата за всяка една от изброените сгради, както и крайна обща цена, предмет на оценяване Посочената цена е окончателна и участниците не могат да задължават Възложителя със стойности различни от нея, освен в полза на Възложителя.</w:t>
      </w:r>
    </w:p>
    <w:p w:rsidR="002B6606" w:rsidRPr="007D569E" w:rsidRDefault="002B6606" w:rsidP="00FC16FF">
      <w:pPr>
        <w:pStyle w:val="Style11"/>
        <w:widowControl/>
        <w:ind w:firstLine="0"/>
        <w:rPr>
          <w:rStyle w:val="FontStyle17"/>
          <w:sz w:val="24"/>
        </w:rPr>
      </w:pPr>
      <w:r w:rsidRPr="007D569E">
        <w:rPr>
          <w:rStyle w:val="FontStyle17"/>
          <w:sz w:val="24"/>
        </w:rPr>
        <w:t>4.1.4. В случай, че посочената стойност е нечетлива или неясна, участникът ще бъде отстранен от участие.</w:t>
      </w:r>
    </w:p>
    <w:p w:rsidR="002B6606" w:rsidRPr="007D569E" w:rsidRDefault="002B6606" w:rsidP="00FC16FF">
      <w:pPr>
        <w:pStyle w:val="Style11"/>
        <w:widowControl/>
        <w:ind w:firstLine="0"/>
        <w:rPr>
          <w:rStyle w:val="FontStyle17"/>
          <w:sz w:val="24"/>
          <w:lang w:val="en-US"/>
        </w:rPr>
      </w:pPr>
      <w:r w:rsidRPr="007D569E">
        <w:rPr>
          <w:rStyle w:val="FontStyle17"/>
          <w:sz w:val="24"/>
        </w:rPr>
        <w:t>4.1.5. Няма да се допуснат за разглеждане и няма да бъдат класирани предложени от участниците оферти с различни характеристики/варианти/ и/или такива непокриващи изискванията в настоящата документация.</w:t>
      </w:r>
    </w:p>
    <w:p w:rsidR="002B6606" w:rsidRPr="007D569E" w:rsidRDefault="002B6606" w:rsidP="00FC16FF">
      <w:pPr>
        <w:pStyle w:val="Style11"/>
        <w:widowControl/>
        <w:ind w:firstLine="0"/>
        <w:rPr>
          <w:rStyle w:val="FontStyle17"/>
          <w:sz w:val="24"/>
          <w:lang w:val="en-US"/>
        </w:rPr>
      </w:pPr>
      <w:r w:rsidRPr="007D569E">
        <w:rPr>
          <w:rStyle w:val="FontStyle17"/>
          <w:sz w:val="24"/>
        </w:rPr>
        <w:t>4.</w:t>
      </w:r>
      <w:r w:rsidRPr="007D569E">
        <w:rPr>
          <w:rStyle w:val="FontStyle17"/>
          <w:sz w:val="24"/>
          <w:lang w:val="en-US"/>
        </w:rPr>
        <w:t>1.6</w:t>
      </w:r>
      <w:r w:rsidRPr="007D569E">
        <w:rPr>
          <w:rStyle w:val="FontStyle17"/>
          <w:sz w:val="24"/>
        </w:rPr>
        <w:t>. Няма да се допуснат за разглеждане и няма да бъдат класирани предложени от участниците оферти, с посочена крайна обща цена над 6</w:t>
      </w:r>
      <w:r w:rsidRPr="007D569E">
        <w:rPr>
          <w:rStyle w:val="FontStyle17"/>
          <w:sz w:val="24"/>
          <w:lang w:val="en-US"/>
        </w:rPr>
        <w:t>6</w:t>
      </w:r>
      <w:r w:rsidRPr="007D569E">
        <w:rPr>
          <w:rStyle w:val="FontStyle17"/>
          <w:sz w:val="24"/>
        </w:rPr>
        <w:t>000 без включен ДДС или 79200 лева с ДДС.</w:t>
      </w:r>
    </w:p>
    <w:p w:rsidR="002B6606" w:rsidRPr="007D569E" w:rsidRDefault="002B6606" w:rsidP="00FC16FF">
      <w:pPr>
        <w:pStyle w:val="Style11"/>
        <w:widowControl/>
        <w:ind w:firstLine="0"/>
        <w:rPr>
          <w:rStyle w:val="FontStyle17"/>
          <w:sz w:val="24"/>
        </w:rPr>
      </w:pPr>
      <w:r w:rsidRPr="007D569E">
        <w:rPr>
          <w:rStyle w:val="FontStyle17"/>
          <w:sz w:val="24"/>
        </w:rPr>
        <w:t>4.1.</w:t>
      </w:r>
      <w:r w:rsidRPr="007D569E">
        <w:rPr>
          <w:rStyle w:val="FontStyle17"/>
          <w:sz w:val="24"/>
          <w:lang w:val="en-US"/>
        </w:rPr>
        <w:t>7</w:t>
      </w:r>
      <w:r w:rsidRPr="007D569E">
        <w:rPr>
          <w:rStyle w:val="FontStyle17"/>
          <w:sz w:val="24"/>
        </w:rPr>
        <w:t>. Участниците следва да представят Проектодоговора /попълнен, подписан и подпечатан/ в три екземпляра, без изменение. В случай, че бъде представен изменен и/или с различно съдържание договор от образеца на документацията за участие, участникът ще бъде отстранен от участие в процедурата и няма да бъде допуснат до класиране.</w:t>
      </w:r>
    </w:p>
    <w:p w:rsidR="002B6606" w:rsidRPr="007D569E" w:rsidRDefault="002B6606" w:rsidP="00FC16FF">
      <w:pPr>
        <w:pStyle w:val="Style11"/>
        <w:widowControl/>
        <w:ind w:firstLine="0"/>
        <w:rPr>
          <w:rStyle w:val="FontStyle17"/>
          <w:sz w:val="24"/>
        </w:rPr>
      </w:pPr>
      <w:r w:rsidRPr="007D569E">
        <w:rPr>
          <w:rStyle w:val="FontStyle17"/>
          <w:sz w:val="24"/>
        </w:rPr>
        <w:t>4.1.</w:t>
      </w:r>
      <w:r w:rsidRPr="007D569E">
        <w:rPr>
          <w:rStyle w:val="FontStyle17"/>
          <w:sz w:val="24"/>
          <w:lang w:val="en-US"/>
        </w:rPr>
        <w:t>8</w:t>
      </w:r>
      <w:r w:rsidRPr="007D569E">
        <w:rPr>
          <w:rStyle w:val="FontStyle17"/>
          <w:sz w:val="24"/>
        </w:rPr>
        <w:t xml:space="preserve">. Участниците следва </w:t>
      </w:r>
      <w:r w:rsidRPr="007D569E">
        <w:rPr>
          <w:rStyle w:val="FontStyle17"/>
          <w:b/>
          <w:sz w:val="24"/>
        </w:rPr>
        <w:t>в срок до 15:00 часа на 18.02.2015</w:t>
      </w:r>
      <w:r w:rsidRPr="007D569E">
        <w:rPr>
          <w:rStyle w:val="FontStyle17"/>
          <w:sz w:val="24"/>
        </w:rPr>
        <w:t xml:space="preserve"> г. да се запознаят предварително на място с обектите и задължително да представят Протокол от извършен оглед по образеца в Документацията за участие. В тази връзка следва да уговорят предварително /по телефон/ дата и час на посещение с посочените лица за контакт. </w:t>
      </w:r>
    </w:p>
    <w:p w:rsidR="002B6606" w:rsidRPr="007D569E" w:rsidRDefault="002B6606" w:rsidP="00FC16FF">
      <w:pPr>
        <w:pStyle w:val="Style11"/>
        <w:widowControl/>
        <w:ind w:firstLine="0"/>
        <w:rPr>
          <w:rStyle w:val="FontStyle17"/>
          <w:sz w:val="24"/>
        </w:rPr>
      </w:pPr>
    </w:p>
    <w:p w:rsidR="002B6606" w:rsidRPr="007D569E" w:rsidRDefault="002B6606" w:rsidP="00FC16FF">
      <w:pPr>
        <w:pStyle w:val="Style11"/>
        <w:widowControl/>
        <w:ind w:firstLine="0"/>
        <w:rPr>
          <w:rStyle w:val="FontStyle17"/>
          <w:b/>
          <w:sz w:val="24"/>
        </w:rPr>
      </w:pPr>
      <w:r w:rsidRPr="007D569E">
        <w:rPr>
          <w:rStyle w:val="FontStyle17"/>
          <w:b/>
          <w:sz w:val="24"/>
          <w:lang w:val="en-US"/>
        </w:rPr>
        <w:t>4</w:t>
      </w:r>
      <w:r w:rsidRPr="007D569E">
        <w:rPr>
          <w:rStyle w:val="FontStyle17"/>
          <w:b/>
          <w:sz w:val="24"/>
        </w:rPr>
        <w:t>.2. Технически възможности</w:t>
      </w:r>
    </w:p>
    <w:p w:rsidR="002B6606" w:rsidRPr="007D569E" w:rsidRDefault="002B6606" w:rsidP="00FC16FF">
      <w:pPr>
        <w:pStyle w:val="Style11"/>
        <w:widowControl/>
        <w:ind w:firstLine="0"/>
        <w:rPr>
          <w:rStyle w:val="FontStyle17"/>
          <w:sz w:val="24"/>
        </w:rPr>
      </w:pPr>
      <w:r w:rsidRPr="007D569E">
        <w:rPr>
          <w:rStyle w:val="FontStyle17"/>
          <w:sz w:val="24"/>
        </w:rPr>
        <w:t>4.2.1.</w:t>
      </w:r>
      <w:r w:rsidRPr="007D569E">
        <w:t xml:space="preserve"> </w:t>
      </w:r>
      <w:r w:rsidRPr="007D569E">
        <w:rPr>
          <w:rStyle w:val="FontStyle17"/>
          <w:sz w:val="24"/>
        </w:rPr>
        <w:t>Участникът трябва да е изпълнил успешно един договор, с предмет обследване на обществени сгради и съставяне на технически паспорт и сертификат за енергийна ефективност, общо за последните 3 (три) години, считано от датата посочена като крайна за подаване на офертите;</w:t>
      </w:r>
    </w:p>
    <w:p w:rsidR="002B6606" w:rsidRPr="007D569E" w:rsidRDefault="002B6606" w:rsidP="00FC16FF">
      <w:pPr>
        <w:pStyle w:val="Style11"/>
        <w:widowControl/>
        <w:ind w:firstLine="0"/>
        <w:rPr>
          <w:rStyle w:val="FontStyle17"/>
          <w:sz w:val="24"/>
        </w:rPr>
      </w:pPr>
      <w:r w:rsidRPr="007D569E">
        <w:rPr>
          <w:rStyle w:val="FontStyle17"/>
          <w:sz w:val="24"/>
        </w:rPr>
        <w:t xml:space="preserve">4.2.2.Участникът трябва да разполага с експертен персонал, сред който поне по един специалист, притежаващ пълна проектантска правоспособност за следните специалности: „Архитектура”, „Строителни конструкции“ и допълнителна квалификация за сертифициране на сгради по ЗЕЕ. </w:t>
      </w:r>
    </w:p>
    <w:p w:rsidR="002B6606" w:rsidRPr="007D569E" w:rsidRDefault="002B6606" w:rsidP="00FC16FF">
      <w:pPr>
        <w:pStyle w:val="Style11"/>
        <w:widowControl/>
        <w:ind w:firstLine="0"/>
        <w:rPr>
          <w:rStyle w:val="FontStyle17"/>
          <w:sz w:val="24"/>
        </w:rPr>
      </w:pPr>
      <w:r w:rsidRPr="007D569E">
        <w:rPr>
          <w:rStyle w:val="FontStyle17"/>
          <w:sz w:val="24"/>
        </w:rPr>
        <w:t>4.2.3. За доказване на технически възможности и квалификация, участниците представят следните документи:</w:t>
      </w:r>
    </w:p>
    <w:p w:rsidR="002B6606" w:rsidRPr="007D569E" w:rsidRDefault="002B6606" w:rsidP="00FC16FF">
      <w:pPr>
        <w:pStyle w:val="Style11"/>
        <w:ind w:firstLine="0"/>
        <w:rPr>
          <w:rStyle w:val="FontStyle17"/>
          <w:sz w:val="24"/>
        </w:rPr>
      </w:pPr>
      <w:r w:rsidRPr="007D569E">
        <w:rPr>
          <w:rStyle w:val="FontStyle17"/>
          <w:sz w:val="24"/>
          <w:lang w:val="en-US"/>
        </w:rPr>
        <w:t xml:space="preserve">1. </w:t>
      </w:r>
      <w:r w:rsidRPr="007D569E">
        <w:rPr>
          <w:rStyle w:val="FontStyle17"/>
          <w:sz w:val="24"/>
        </w:rPr>
        <w:t>Справка-декларация на договори за обследвания, изпълнени през последните 3 (три) години, считано от датата посочена като крайна за подаване на офертите, към която справка-декларация се прилагат доказателства за изпълнение на посочените договори: копия от препоръки за добро изпълнение, издадени на участника.</w:t>
      </w:r>
    </w:p>
    <w:p w:rsidR="002B6606" w:rsidRPr="007D569E" w:rsidRDefault="002B6606" w:rsidP="00FC16FF">
      <w:pPr>
        <w:pStyle w:val="Style11"/>
        <w:ind w:firstLine="0"/>
        <w:rPr>
          <w:rStyle w:val="FontStyle17"/>
          <w:sz w:val="24"/>
        </w:rPr>
      </w:pPr>
      <w:r w:rsidRPr="007D569E">
        <w:rPr>
          <w:rStyle w:val="FontStyle17"/>
          <w:sz w:val="24"/>
          <w:lang w:val="en-US"/>
        </w:rPr>
        <w:t xml:space="preserve">2. </w:t>
      </w:r>
      <w:r w:rsidRPr="007D569E">
        <w:rPr>
          <w:rStyle w:val="FontStyle17"/>
          <w:sz w:val="24"/>
        </w:rPr>
        <w:t>Списък на екипа, от собствен персонал и привлечени специалисти с който участника предлага да извърши услугата, към който се прилагат професионални автобиографии. Списъкът на лицата следва да бъде придружен от заверени договори за гражданско или трудово правоотношение и копия на валидни удостоверения за проектантска правоспособност на лицата, издадени от Камарата на архитектите и Камарата на инженерите в инвестиционното проектиране.</w:t>
      </w:r>
    </w:p>
    <w:p w:rsidR="002B6606" w:rsidRPr="007D569E" w:rsidRDefault="002B6606" w:rsidP="00FC16FF">
      <w:pPr>
        <w:pStyle w:val="Style11"/>
        <w:ind w:firstLine="0"/>
        <w:rPr>
          <w:rStyle w:val="FontStyle17"/>
          <w:sz w:val="24"/>
        </w:rPr>
      </w:pPr>
      <w:r w:rsidRPr="007D569E">
        <w:rPr>
          <w:rStyle w:val="FontStyle17"/>
          <w:sz w:val="24"/>
          <w:lang w:val="en-US"/>
        </w:rPr>
        <w:t xml:space="preserve">3.  </w:t>
      </w:r>
      <w:r w:rsidRPr="007D569E">
        <w:rPr>
          <w:rStyle w:val="FontStyle17"/>
          <w:sz w:val="24"/>
        </w:rPr>
        <w:t>Удостоверение за вписване в регистъра по чл. 23а, ал. 1 от  Закона за енергийната ефективност ЗЕЕ на лицата, извършващи обследване за енергийна ефективност и сертифициране на сгради.</w:t>
      </w:r>
    </w:p>
    <w:p w:rsidR="002B6606" w:rsidRPr="007D569E" w:rsidRDefault="002B6606" w:rsidP="00FC16FF">
      <w:pPr>
        <w:pStyle w:val="Style11"/>
        <w:widowControl/>
        <w:ind w:firstLine="0"/>
        <w:rPr>
          <w:rStyle w:val="FontStyle17"/>
          <w:sz w:val="24"/>
        </w:rPr>
      </w:pPr>
      <w:r w:rsidRPr="007D569E">
        <w:rPr>
          <w:rStyle w:val="FontStyle17"/>
          <w:sz w:val="24"/>
        </w:rPr>
        <w:t>4.2.4. Участникът трябва да има валидна застрахователна полица за застраховка професионална отговорност на ИЗПЪЛНИТЕЛЯ, която следва да се представи като копие.</w:t>
      </w:r>
    </w:p>
    <w:p w:rsidR="002B6606" w:rsidRPr="007D569E" w:rsidRDefault="002B6606" w:rsidP="00FC16FF">
      <w:pPr>
        <w:pStyle w:val="Style11"/>
        <w:widowControl/>
        <w:ind w:firstLine="0"/>
        <w:rPr>
          <w:rStyle w:val="FontStyle17"/>
          <w:b/>
          <w:sz w:val="24"/>
        </w:rPr>
      </w:pPr>
    </w:p>
    <w:p w:rsidR="002B6606" w:rsidRPr="007D569E" w:rsidRDefault="002B6606" w:rsidP="00FC16FF">
      <w:pPr>
        <w:pStyle w:val="Style11"/>
        <w:widowControl/>
        <w:ind w:firstLine="0"/>
        <w:rPr>
          <w:rStyle w:val="FontStyle17"/>
          <w:b/>
          <w:sz w:val="24"/>
        </w:rPr>
      </w:pPr>
      <w:r w:rsidRPr="007D569E">
        <w:rPr>
          <w:rStyle w:val="FontStyle17"/>
          <w:b/>
          <w:sz w:val="24"/>
        </w:rPr>
        <w:t>4.3. Финансови възможности</w:t>
      </w:r>
    </w:p>
    <w:p w:rsidR="002B6606" w:rsidRPr="007D569E" w:rsidRDefault="002B6606" w:rsidP="00F60316">
      <w:pPr>
        <w:spacing w:after="0" w:line="240" w:lineRule="auto"/>
        <w:jc w:val="both"/>
        <w:rPr>
          <w:rFonts w:ascii="Times New Roman" w:hAnsi="Times New Roman"/>
          <w:sz w:val="24"/>
          <w:szCs w:val="24"/>
          <w:lang w:eastAsia="bg-BG"/>
        </w:rPr>
      </w:pPr>
      <w:r w:rsidRPr="007D569E">
        <w:rPr>
          <w:rFonts w:ascii="Times New Roman" w:hAnsi="Times New Roman"/>
          <w:sz w:val="24"/>
          <w:szCs w:val="24"/>
          <w:lang w:eastAsia="bg-BG"/>
        </w:rPr>
        <w:t>4.3.1. Минимални изисквания: Всеки участник трябва да докаже с документ че разполага с финансов ресурс за изпълнение на поръчката не по- малък от 10 000.00 /десет хиляди/ лева.</w:t>
      </w:r>
    </w:p>
    <w:p w:rsidR="002B6606" w:rsidRPr="007D569E" w:rsidRDefault="002B6606" w:rsidP="00FC16FF">
      <w:pPr>
        <w:pStyle w:val="Style11"/>
        <w:widowControl/>
        <w:ind w:firstLine="0"/>
        <w:rPr>
          <w:rStyle w:val="FontStyle17"/>
          <w:sz w:val="24"/>
        </w:rPr>
      </w:pPr>
      <w:r w:rsidRPr="007D569E">
        <w:rPr>
          <w:rStyle w:val="FontStyle17"/>
          <w:sz w:val="24"/>
        </w:rPr>
        <w:t>4.3.2. Условия и начин финансиране и плащане  - Аванс не се предвижда. След като състави и представи  Технически паспорт и енергиен сертификат за една или повече отделни сгради Участникът ще може да заяви плащане, съответващо на изпълнената част от договорената стойност.</w:t>
      </w:r>
    </w:p>
    <w:p w:rsidR="002B6606" w:rsidRPr="007D569E" w:rsidRDefault="002B6606" w:rsidP="00FC16FF">
      <w:pPr>
        <w:pStyle w:val="Style11"/>
        <w:widowControl/>
        <w:ind w:firstLine="0"/>
        <w:rPr>
          <w:rStyle w:val="FontStyle17"/>
          <w:sz w:val="24"/>
        </w:rPr>
      </w:pPr>
      <w:r w:rsidRPr="007D569E">
        <w:rPr>
          <w:rStyle w:val="FontStyle17"/>
          <w:sz w:val="24"/>
        </w:rPr>
        <w:t xml:space="preserve">4.3.3. Максимална прогнозна стойност за поръчката 66 000 /шестдесет и шест/ хиляди лева без включен ДДС. </w:t>
      </w:r>
    </w:p>
    <w:p w:rsidR="002B6606" w:rsidRPr="007D569E" w:rsidRDefault="002B6606" w:rsidP="00FC16FF">
      <w:pPr>
        <w:pStyle w:val="Style11"/>
        <w:widowControl/>
        <w:ind w:firstLine="0"/>
        <w:rPr>
          <w:rStyle w:val="FontStyle17"/>
          <w:sz w:val="24"/>
        </w:rPr>
      </w:pPr>
    </w:p>
    <w:p w:rsidR="002B6606" w:rsidRPr="007D569E" w:rsidRDefault="002B6606" w:rsidP="00FC16FF">
      <w:pPr>
        <w:pStyle w:val="Style11"/>
        <w:widowControl/>
        <w:ind w:firstLine="0"/>
        <w:rPr>
          <w:rStyle w:val="FontStyle17"/>
          <w:sz w:val="24"/>
        </w:rPr>
      </w:pPr>
      <w:r w:rsidRPr="007D569E">
        <w:rPr>
          <w:rStyle w:val="FontStyle17"/>
          <w:b/>
          <w:sz w:val="24"/>
        </w:rPr>
        <w:t>5. Подаване на предложенията за участие в процедурата:</w:t>
      </w:r>
      <w:r w:rsidRPr="007D569E">
        <w:rPr>
          <w:rStyle w:val="FontStyle17"/>
          <w:sz w:val="24"/>
        </w:rPr>
        <w:t xml:space="preserve"> участниците могат да подават своите предложения всеки работен ден от 10 до 12 ч. и от 13 до 15.00 ч., София, Студентски град, НСА ет.1 ст.111 “Обща канцелария” - </w:t>
      </w:r>
      <w:r w:rsidRPr="007D569E">
        <w:rPr>
          <w:rStyle w:val="FontStyle17"/>
          <w:b/>
          <w:sz w:val="24"/>
        </w:rPr>
        <w:t>до 10.00 часа на 19.02.2015 г.</w:t>
      </w:r>
      <w:r w:rsidRPr="007D569E">
        <w:rPr>
          <w:rStyle w:val="FontStyle17"/>
          <w:sz w:val="24"/>
        </w:rPr>
        <w:t xml:space="preserve"> Подадените след този час предложения за участие, включително и такива, чрез куриери и пощи няма да бъдат приемани за разглеждане, а участниците няма да бъдат допуснати до участие в процедурата.</w:t>
      </w:r>
    </w:p>
    <w:p w:rsidR="002B6606" w:rsidRPr="007D569E" w:rsidRDefault="002B6606" w:rsidP="00FC16FF">
      <w:pPr>
        <w:pStyle w:val="Style11"/>
        <w:widowControl/>
        <w:ind w:firstLine="0"/>
        <w:rPr>
          <w:rStyle w:val="FontStyle17"/>
          <w:b/>
          <w:bCs/>
          <w:sz w:val="24"/>
        </w:rPr>
      </w:pPr>
      <w:r w:rsidRPr="007D569E">
        <w:rPr>
          <w:rStyle w:val="FontStyle17"/>
          <w:b/>
          <w:bCs/>
          <w:sz w:val="24"/>
        </w:rPr>
        <w:t xml:space="preserve">6. Дата, час и място на отваряне на офертите: </w:t>
      </w:r>
      <w:r w:rsidRPr="007D569E">
        <w:rPr>
          <w:rStyle w:val="FontStyle17"/>
          <w:b/>
          <w:sz w:val="24"/>
        </w:rPr>
        <w:t xml:space="preserve">10.30 часа на 19.02.2015 г. </w:t>
      </w:r>
    </w:p>
    <w:p w:rsidR="002B6606" w:rsidRPr="007D569E" w:rsidRDefault="002B6606" w:rsidP="00FC16FF">
      <w:pPr>
        <w:pStyle w:val="Style11"/>
        <w:widowControl/>
        <w:ind w:firstLine="0"/>
        <w:rPr>
          <w:rStyle w:val="FontStyle17"/>
          <w:b/>
          <w:bCs/>
          <w:sz w:val="24"/>
        </w:rPr>
      </w:pPr>
      <w:r w:rsidRPr="007D569E">
        <w:rPr>
          <w:rStyle w:val="FontStyle17"/>
          <w:b/>
          <w:bCs/>
          <w:sz w:val="24"/>
        </w:rPr>
        <w:t>7.Оценяване на предложенията:</w:t>
      </w:r>
    </w:p>
    <w:p w:rsidR="002B6606" w:rsidRPr="007D569E" w:rsidRDefault="002B6606" w:rsidP="00FC16FF">
      <w:pPr>
        <w:pStyle w:val="Style11"/>
        <w:widowControl/>
        <w:ind w:firstLine="0"/>
        <w:rPr>
          <w:rStyle w:val="FontStyle17"/>
          <w:sz w:val="24"/>
        </w:rPr>
      </w:pPr>
      <w:r w:rsidRPr="007D569E">
        <w:rPr>
          <w:rStyle w:val="FontStyle17"/>
          <w:bCs/>
          <w:sz w:val="24"/>
        </w:rPr>
        <w:t>7.1.</w:t>
      </w:r>
      <w:r w:rsidRPr="007D569E">
        <w:rPr>
          <w:rStyle w:val="FontStyle17"/>
          <w:b/>
          <w:bCs/>
          <w:sz w:val="24"/>
        </w:rPr>
        <w:t xml:space="preserve"> </w:t>
      </w:r>
      <w:r w:rsidRPr="007D569E">
        <w:rPr>
          <w:rStyle w:val="FontStyle17"/>
          <w:sz w:val="24"/>
        </w:rPr>
        <w:t>Предложенията ще се класират по критерий най-ниска обща крайна цена</w:t>
      </w:r>
      <w:bookmarkStart w:id="2" w:name="_GoBack"/>
      <w:bookmarkEnd w:id="2"/>
      <w:r w:rsidRPr="007D569E">
        <w:rPr>
          <w:rStyle w:val="FontStyle17"/>
          <w:sz w:val="24"/>
        </w:rPr>
        <w:t xml:space="preserve"> с включен ДДС, която е сбор от цените на отделните сгради и паспорти, посочени в образеца на ценовата оферта.</w:t>
      </w:r>
    </w:p>
    <w:p w:rsidR="002B6606" w:rsidRPr="007D569E" w:rsidRDefault="002B6606" w:rsidP="00FC16FF">
      <w:pPr>
        <w:pStyle w:val="Style11"/>
        <w:widowControl/>
        <w:ind w:firstLine="0"/>
        <w:rPr>
          <w:rStyle w:val="FontStyle17"/>
          <w:sz w:val="24"/>
        </w:rPr>
      </w:pPr>
      <w:r w:rsidRPr="007D569E">
        <w:rPr>
          <w:rStyle w:val="FontStyle17"/>
          <w:sz w:val="24"/>
        </w:rPr>
        <w:t>7.2. Възложителят ще сключи договор с класирания от комисията на първо място участник, при условията на чл.101е от ЗОП.</w:t>
      </w:r>
    </w:p>
    <w:p w:rsidR="002B6606" w:rsidRPr="007D569E" w:rsidRDefault="002B6606" w:rsidP="00FC16FF">
      <w:pPr>
        <w:pStyle w:val="Style11"/>
        <w:widowControl/>
        <w:ind w:firstLine="0"/>
        <w:rPr>
          <w:rStyle w:val="FontStyle17"/>
          <w:b/>
          <w:bCs/>
          <w:sz w:val="24"/>
        </w:rPr>
      </w:pPr>
    </w:p>
    <w:p w:rsidR="002B6606" w:rsidRPr="007D569E" w:rsidRDefault="002B6606" w:rsidP="00FC16FF">
      <w:pPr>
        <w:suppressAutoHyphens/>
        <w:autoSpaceDE w:val="0"/>
        <w:spacing w:after="0" w:line="274" w:lineRule="exact"/>
        <w:jc w:val="both"/>
        <w:rPr>
          <w:rFonts w:ascii="Times New Roman" w:hAnsi="Times New Roman"/>
          <w:b/>
          <w:sz w:val="24"/>
          <w:szCs w:val="24"/>
          <w:lang w:eastAsia="ar-SA"/>
        </w:rPr>
      </w:pPr>
      <w:r w:rsidRPr="007D569E">
        <w:rPr>
          <w:rFonts w:ascii="Times New Roman" w:hAnsi="Times New Roman"/>
          <w:b/>
          <w:sz w:val="24"/>
          <w:szCs w:val="24"/>
          <w:lang w:eastAsia="ar-SA"/>
        </w:rPr>
        <w:t>8. Изисквания към избрания изпълнител преди сключване на договора:</w:t>
      </w:r>
    </w:p>
    <w:p w:rsidR="002B6606" w:rsidRPr="007D569E" w:rsidRDefault="002B6606" w:rsidP="00FC16FF">
      <w:pPr>
        <w:tabs>
          <w:tab w:val="left" w:pos="360"/>
        </w:tabs>
        <w:suppressAutoHyphens/>
        <w:spacing w:after="0" w:line="240" w:lineRule="auto"/>
        <w:jc w:val="both"/>
        <w:rPr>
          <w:rFonts w:ascii="Times New Roman" w:hAnsi="Times New Roman"/>
          <w:sz w:val="24"/>
          <w:szCs w:val="24"/>
          <w:lang w:eastAsia="ar-SA"/>
        </w:rPr>
      </w:pPr>
      <w:r w:rsidRPr="007D569E">
        <w:rPr>
          <w:rFonts w:ascii="Times New Roman" w:hAnsi="Times New Roman"/>
          <w:b/>
          <w:sz w:val="24"/>
          <w:szCs w:val="24"/>
          <w:lang w:eastAsia="ar-SA"/>
        </w:rPr>
        <w:t xml:space="preserve">8.1. </w:t>
      </w:r>
      <w:r w:rsidRPr="007D569E">
        <w:rPr>
          <w:rFonts w:ascii="Times New Roman" w:hAnsi="Times New Roman"/>
          <w:sz w:val="24"/>
          <w:szCs w:val="24"/>
          <w:lang w:eastAsia="ar-SA"/>
        </w:rPr>
        <w:t>Избраният изпълнител следва да представи:</w:t>
      </w:r>
    </w:p>
    <w:p w:rsidR="002B6606" w:rsidRPr="007D569E" w:rsidRDefault="002B6606" w:rsidP="00FC16FF">
      <w:pPr>
        <w:tabs>
          <w:tab w:val="left" w:pos="360"/>
        </w:tabs>
        <w:suppressAutoHyphens/>
        <w:spacing w:after="0" w:line="240" w:lineRule="auto"/>
        <w:jc w:val="both"/>
        <w:rPr>
          <w:rFonts w:ascii="Times New Roman" w:hAnsi="Times New Roman"/>
          <w:sz w:val="24"/>
          <w:szCs w:val="24"/>
          <w:lang w:val="en-US" w:eastAsia="ar-SA"/>
        </w:rPr>
      </w:pPr>
      <w:r w:rsidRPr="007D569E">
        <w:rPr>
          <w:rFonts w:ascii="Times New Roman" w:hAnsi="Times New Roman"/>
          <w:sz w:val="24"/>
          <w:szCs w:val="24"/>
          <w:lang w:eastAsia="ar-SA"/>
        </w:rPr>
        <w:t>8.1.1. Документи по чл.101е, ал.2 от ЗОП и декларации за липсата на обстоятелствата по чл. 47, ал. 5 от ЗОП</w:t>
      </w:r>
      <w:r w:rsidRPr="007D569E">
        <w:rPr>
          <w:rFonts w:ascii="Times New Roman" w:hAnsi="Times New Roman"/>
          <w:sz w:val="24"/>
          <w:szCs w:val="24"/>
          <w:lang w:val="en-US" w:eastAsia="ar-SA"/>
        </w:rPr>
        <w:t>.</w:t>
      </w:r>
    </w:p>
    <w:p w:rsidR="002B6606" w:rsidRPr="007D569E" w:rsidRDefault="002B6606" w:rsidP="00FC16FF">
      <w:pPr>
        <w:suppressAutoHyphens/>
        <w:autoSpaceDE w:val="0"/>
        <w:spacing w:after="0" w:line="274" w:lineRule="exact"/>
        <w:jc w:val="both"/>
        <w:rPr>
          <w:rFonts w:ascii="Times New Roman" w:hAnsi="Times New Roman"/>
          <w:sz w:val="24"/>
          <w:szCs w:val="24"/>
          <w:lang w:eastAsia="ar-SA"/>
        </w:rPr>
      </w:pPr>
      <w:r w:rsidRPr="007D569E">
        <w:rPr>
          <w:rFonts w:ascii="Times New Roman" w:hAnsi="Times New Roman"/>
          <w:sz w:val="24"/>
          <w:szCs w:val="24"/>
          <w:lang w:eastAsia="ar-SA"/>
        </w:rPr>
        <w:t>8.1.2. Вносна бележка за внесена гаранция за добро изпълнение на договора в размер</w:t>
      </w:r>
      <w:r w:rsidRPr="007D569E">
        <w:rPr>
          <w:rFonts w:ascii="Times New Roman" w:hAnsi="Times New Roman"/>
          <w:b/>
          <w:bCs/>
          <w:sz w:val="24"/>
          <w:szCs w:val="24"/>
          <w:lang w:eastAsia="ar-SA"/>
        </w:rPr>
        <w:t xml:space="preserve"> </w:t>
      </w:r>
      <w:r w:rsidRPr="007D569E">
        <w:rPr>
          <w:rFonts w:ascii="Times New Roman" w:hAnsi="Times New Roman"/>
          <w:sz w:val="24"/>
          <w:szCs w:val="24"/>
          <w:lang w:eastAsia="ar-SA"/>
        </w:rPr>
        <w:t>– 2000/две хиляди/ лева.</w:t>
      </w:r>
    </w:p>
    <w:p w:rsidR="002B6606" w:rsidRPr="007D569E" w:rsidRDefault="002B6606" w:rsidP="00FC16FF">
      <w:pPr>
        <w:suppressAutoHyphens/>
        <w:autoSpaceDE w:val="0"/>
        <w:spacing w:after="0" w:line="274" w:lineRule="exact"/>
        <w:jc w:val="both"/>
        <w:rPr>
          <w:rFonts w:ascii="Times New Roman" w:hAnsi="Times New Roman"/>
          <w:sz w:val="24"/>
          <w:szCs w:val="24"/>
          <w:lang w:eastAsia="ar-SA"/>
        </w:rPr>
      </w:pPr>
      <w:r w:rsidRPr="007D569E">
        <w:rPr>
          <w:rFonts w:ascii="Times New Roman" w:hAnsi="Times New Roman"/>
          <w:sz w:val="24"/>
          <w:szCs w:val="24"/>
          <w:lang w:eastAsia="ar-SA"/>
        </w:rPr>
        <w:t>8.2.1. Избраният изпълнител е длъжен в срок до 3 работни дни от утвърждаване на протокола на комисията, определена за оценяване и класиране на участниците, да представи на Възложителя посочената гаранция за добро изпълнение на договора, по банкова сметка на Национална спортна академия „Васил Левски”, IBAN: BG74 BNBG 9661 3300 1751 01, при БНБ, ЦУ, BIC BNBG BGSD.</w:t>
      </w:r>
    </w:p>
    <w:p w:rsidR="002B6606" w:rsidRPr="007D569E" w:rsidRDefault="002B6606" w:rsidP="00FC16FF">
      <w:pPr>
        <w:suppressAutoHyphens/>
        <w:spacing w:after="0" w:line="240" w:lineRule="auto"/>
        <w:jc w:val="both"/>
        <w:rPr>
          <w:rFonts w:ascii="Times New Roman" w:hAnsi="Times New Roman"/>
          <w:sz w:val="24"/>
          <w:szCs w:val="24"/>
          <w:lang w:eastAsia="ar-SA"/>
        </w:rPr>
      </w:pPr>
      <w:r w:rsidRPr="007D569E">
        <w:rPr>
          <w:rFonts w:ascii="Times New Roman" w:hAnsi="Times New Roman"/>
          <w:sz w:val="24"/>
          <w:szCs w:val="24"/>
          <w:lang w:eastAsia="ar-SA"/>
        </w:rPr>
        <w:t>8.2.2. В случай, че се представя банкова гаранция за добро изпълнение на договора, същата да е със срок на валидност до 31.12.2015 г.</w:t>
      </w:r>
    </w:p>
    <w:p w:rsidR="002B6606" w:rsidRPr="007D569E" w:rsidRDefault="002B6606" w:rsidP="00FC16FF">
      <w:pPr>
        <w:suppressAutoHyphens/>
        <w:autoSpaceDE w:val="0"/>
        <w:spacing w:after="0" w:line="274" w:lineRule="exact"/>
        <w:jc w:val="both"/>
        <w:rPr>
          <w:rFonts w:ascii="Times New Roman" w:hAnsi="Times New Roman"/>
          <w:sz w:val="24"/>
          <w:szCs w:val="24"/>
          <w:lang w:eastAsia="ar-SA"/>
        </w:rPr>
      </w:pPr>
      <w:r w:rsidRPr="007D569E">
        <w:rPr>
          <w:rFonts w:ascii="Times New Roman" w:hAnsi="Times New Roman"/>
          <w:sz w:val="24"/>
          <w:szCs w:val="24"/>
          <w:lang w:eastAsia="ar-SA"/>
        </w:rPr>
        <w:t>8.2.3. Гаранцията за изпълнение на договора служи за обезпечение на точното изпълнение на договора. Възложителят има право без предизвестие да удовлетворява чрез нея паричните си вземания срещу Изпълнителя, които последният не изпълнява доброволно (претърпени вреди, пропуснати ползи, неустойки, обезщетения и т.н.), за което Изпълнителят декларира своето предварително съгласие.</w:t>
      </w:r>
    </w:p>
    <w:p w:rsidR="002B6606" w:rsidRPr="007D569E" w:rsidRDefault="002B6606" w:rsidP="00FC16FF">
      <w:pPr>
        <w:pStyle w:val="Style11"/>
        <w:widowControl/>
        <w:ind w:firstLine="0"/>
        <w:rPr>
          <w:rStyle w:val="FontStyle17"/>
          <w:sz w:val="24"/>
        </w:rPr>
      </w:pPr>
      <w:r w:rsidRPr="007D569E">
        <w:rPr>
          <w:rStyle w:val="FontStyle17"/>
          <w:sz w:val="24"/>
        </w:rPr>
        <w:t>8.2.4. Гаранцията за изпълнение на договора се освобождава в срок до 20 /двадесет/ работни дни след изтичане на срока на действие на договора, но само при условие, че Изпълнителят няма неизпълнени изискуеми задължения към Възложителя и при условие, че няма неразрешени спорове и/или не приключили съдебни производства, свързани с изпълнението на договора, както и ако е направил изрично писмено искане да му бъде върната, с приложение на вносните платежни документи и посочване на актуална банкова сметка, по която да се възстанови гаранцията.</w:t>
      </w:r>
    </w:p>
    <w:p w:rsidR="002B6606" w:rsidRPr="007D569E" w:rsidRDefault="002B6606" w:rsidP="00FC16FF">
      <w:pPr>
        <w:suppressAutoHyphens/>
        <w:spacing w:after="0" w:line="240" w:lineRule="auto"/>
        <w:jc w:val="both"/>
        <w:rPr>
          <w:rFonts w:ascii="Times New Roman" w:hAnsi="Times New Roman"/>
          <w:sz w:val="24"/>
          <w:szCs w:val="24"/>
          <w:lang w:eastAsia="ar-SA"/>
        </w:rPr>
      </w:pPr>
      <w:r w:rsidRPr="007D569E">
        <w:rPr>
          <w:rFonts w:ascii="Times New Roman" w:hAnsi="Times New Roman"/>
          <w:sz w:val="24"/>
          <w:szCs w:val="24"/>
          <w:lang w:eastAsia="ar-SA"/>
        </w:rPr>
        <w:t>8.2.5. В случай, че Изпълнителят желае да представи банкова гаранция за добро изпълнение на договора същия следва да представи образеца на банкова гаранция приложен към настоящата документация, в противен случай, същата се счита за невалидна и Възложителят има право да сключи договор с класирания на второ място участник. Същата следва да е издадена без условия за Възложителя – безусловна и неотменима. Не се допускат и няма да бъдат приемани банкови гаранции с различно съдържание, в които са заложени затруднения за Възложителя за усвояване и удовлетворяване на сумите по нея, както и с условия за „потвърждения на подписи от обслужващи банки”. Банката издаваща същата следва да е задължена да изплаща незабавно всички писмено поискани от Възложителя суми до размера на издадената гаранция на основанията предвидени в договора приложен към тази документация, както и да задържа и не възстановява суми по нея в случай на направено такова искане от страна на Възложителя.</w:t>
      </w:r>
    </w:p>
    <w:p w:rsidR="002B6606" w:rsidRPr="007D569E" w:rsidRDefault="002B6606" w:rsidP="00FC16FF">
      <w:pPr>
        <w:suppressAutoHyphens/>
        <w:spacing w:after="0" w:line="240" w:lineRule="auto"/>
        <w:jc w:val="both"/>
        <w:rPr>
          <w:rFonts w:ascii="Times New Roman" w:hAnsi="Times New Roman"/>
          <w:sz w:val="24"/>
          <w:szCs w:val="24"/>
          <w:lang w:eastAsia="ar-SA"/>
        </w:rPr>
      </w:pPr>
      <w:bookmarkStart w:id="3" w:name="_Toc222135451"/>
      <w:r w:rsidRPr="007D569E">
        <w:rPr>
          <w:rFonts w:ascii="Times New Roman" w:hAnsi="Times New Roman"/>
          <w:sz w:val="24"/>
          <w:szCs w:val="24"/>
          <w:lang w:eastAsia="ar-SA"/>
        </w:rPr>
        <w:t>8.2.6. Задържане и освобождаване на гаранцията</w:t>
      </w:r>
      <w:bookmarkEnd w:id="3"/>
      <w:r w:rsidRPr="007D569E">
        <w:rPr>
          <w:rFonts w:ascii="Times New Roman" w:hAnsi="Times New Roman"/>
          <w:sz w:val="24"/>
          <w:szCs w:val="24"/>
          <w:lang w:eastAsia="ar-SA"/>
        </w:rPr>
        <w:t>:</w:t>
      </w:r>
    </w:p>
    <w:p w:rsidR="002B6606" w:rsidRPr="007D569E" w:rsidRDefault="002B6606" w:rsidP="00FC16FF">
      <w:pPr>
        <w:suppressAutoHyphens/>
        <w:spacing w:after="0" w:line="240" w:lineRule="auto"/>
        <w:jc w:val="both"/>
        <w:rPr>
          <w:rFonts w:ascii="Times New Roman" w:hAnsi="Times New Roman"/>
          <w:sz w:val="24"/>
          <w:szCs w:val="24"/>
          <w:lang w:eastAsia="ar-SA"/>
        </w:rPr>
      </w:pPr>
      <w:r w:rsidRPr="007D569E">
        <w:rPr>
          <w:rFonts w:ascii="Times New Roman" w:hAnsi="Times New Roman"/>
          <w:sz w:val="24"/>
          <w:szCs w:val="24"/>
          <w:lang w:eastAsia="ar-SA"/>
        </w:rPr>
        <w:t>1. Случаите, при които гаранцията за изпълнение се задържа в полза на Възложителя се уреждат в договора и настоящата документация.</w:t>
      </w:r>
    </w:p>
    <w:p w:rsidR="002B6606" w:rsidRPr="007D569E" w:rsidRDefault="002B6606" w:rsidP="00FC16FF">
      <w:pPr>
        <w:suppressAutoHyphens/>
        <w:spacing w:after="0" w:line="240" w:lineRule="auto"/>
        <w:jc w:val="both"/>
        <w:rPr>
          <w:rFonts w:ascii="Times New Roman" w:hAnsi="Times New Roman"/>
          <w:sz w:val="24"/>
          <w:szCs w:val="24"/>
          <w:lang w:eastAsia="ar-SA"/>
        </w:rPr>
      </w:pPr>
      <w:r w:rsidRPr="007D569E">
        <w:rPr>
          <w:rFonts w:ascii="Times New Roman" w:hAnsi="Times New Roman"/>
          <w:sz w:val="24"/>
          <w:szCs w:val="24"/>
          <w:lang w:eastAsia="ar-SA"/>
        </w:rPr>
        <w:t>2. Договорът за изпълнение на поръчката не се сключва преди спечелилият участник да представи гаранция за изпълнение.</w:t>
      </w:r>
    </w:p>
    <w:p w:rsidR="002B6606" w:rsidRPr="007D569E" w:rsidRDefault="002B6606" w:rsidP="00FC16FF">
      <w:pPr>
        <w:suppressAutoHyphens/>
        <w:spacing w:after="0" w:line="240" w:lineRule="auto"/>
        <w:jc w:val="both"/>
        <w:rPr>
          <w:rFonts w:ascii="Times New Roman" w:hAnsi="Times New Roman"/>
          <w:sz w:val="24"/>
          <w:szCs w:val="24"/>
          <w:lang w:eastAsia="ar-SA"/>
        </w:rPr>
      </w:pPr>
      <w:r w:rsidRPr="007D569E">
        <w:rPr>
          <w:rFonts w:ascii="Times New Roman" w:hAnsi="Times New Roman"/>
          <w:sz w:val="24"/>
          <w:szCs w:val="24"/>
          <w:lang w:eastAsia="ar-SA"/>
        </w:rPr>
        <w:t xml:space="preserve">3. Банковите разходи по откриването на гаранциите са за сметка на Изпълнителя. Изпълнителят е задължен да предвиди и заплати своите такси по откриване и обслужване на гаранциите така, че размера на същите до 31.12.2015 г. да не бъде по-малък от размера, който е определен в настоящата документация. </w:t>
      </w:r>
    </w:p>
    <w:p w:rsidR="002B6606" w:rsidRPr="007D569E" w:rsidRDefault="002B6606" w:rsidP="00FC16FF">
      <w:pPr>
        <w:suppressAutoHyphens/>
        <w:spacing w:after="0" w:line="240" w:lineRule="auto"/>
        <w:jc w:val="both"/>
        <w:rPr>
          <w:rFonts w:ascii="Times New Roman" w:hAnsi="Times New Roman"/>
          <w:sz w:val="24"/>
          <w:szCs w:val="24"/>
          <w:lang w:eastAsia="ar-SA"/>
        </w:rPr>
      </w:pPr>
      <w:r w:rsidRPr="007D569E">
        <w:rPr>
          <w:rFonts w:ascii="Times New Roman" w:hAnsi="Times New Roman"/>
          <w:sz w:val="24"/>
          <w:szCs w:val="24"/>
          <w:lang w:eastAsia="ar-SA"/>
        </w:rPr>
        <w:t>4. Разходите по евентуалното задържане и усвояване на гаранциите са за сметка на Изпълнителя.</w:t>
      </w:r>
    </w:p>
    <w:p w:rsidR="002B6606" w:rsidRPr="007D569E" w:rsidRDefault="002B6606" w:rsidP="00FC16FF">
      <w:pPr>
        <w:suppressAutoHyphens/>
        <w:autoSpaceDE w:val="0"/>
        <w:spacing w:after="0" w:line="274" w:lineRule="exact"/>
        <w:jc w:val="both"/>
        <w:rPr>
          <w:rFonts w:ascii="Times New Roman" w:hAnsi="Times New Roman"/>
          <w:sz w:val="24"/>
          <w:szCs w:val="24"/>
          <w:lang w:eastAsia="ar-SA"/>
        </w:rPr>
      </w:pPr>
      <w:r w:rsidRPr="007D569E">
        <w:rPr>
          <w:rFonts w:ascii="Times New Roman" w:hAnsi="Times New Roman"/>
          <w:b/>
          <w:bCs/>
          <w:sz w:val="24"/>
          <w:szCs w:val="24"/>
          <w:lang w:eastAsia="ar-SA"/>
        </w:rPr>
        <w:t xml:space="preserve">9. Образци на документи: </w:t>
      </w:r>
      <w:r w:rsidRPr="007D569E">
        <w:rPr>
          <w:rFonts w:ascii="Times New Roman" w:hAnsi="Times New Roman"/>
          <w:sz w:val="24"/>
          <w:szCs w:val="24"/>
          <w:lang w:eastAsia="ar-SA"/>
        </w:rPr>
        <w:t>Всички участници следва да попълнят и представят посочените образци на ценова оферта</w:t>
      </w:r>
      <w:r w:rsidRPr="007D569E">
        <w:rPr>
          <w:rFonts w:ascii="Times New Roman" w:hAnsi="Times New Roman"/>
          <w:sz w:val="24"/>
          <w:szCs w:val="24"/>
          <w:lang w:val="en-US" w:eastAsia="ar-SA"/>
        </w:rPr>
        <w:t>,</w:t>
      </w:r>
      <w:r w:rsidRPr="007D569E">
        <w:rPr>
          <w:rFonts w:ascii="Times New Roman" w:hAnsi="Times New Roman"/>
          <w:sz w:val="24"/>
          <w:szCs w:val="24"/>
          <w:lang w:eastAsia="ar-SA"/>
        </w:rPr>
        <w:t xml:space="preserve"> техническо предложение, протокол за извършен оглед, декларациите и проектодоговора, както и тези доказващи техническите и финансови възможности за изпълнение на поръчката.</w:t>
      </w:r>
    </w:p>
    <w:p w:rsidR="002B6606" w:rsidRPr="007D569E" w:rsidRDefault="002B6606" w:rsidP="00FC16FF">
      <w:pPr>
        <w:suppressAutoHyphens/>
        <w:spacing w:after="0" w:line="240" w:lineRule="auto"/>
        <w:jc w:val="both"/>
        <w:rPr>
          <w:rFonts w:ascii="Times New Roman" w:hAnsi="Times New Roman"/>
          <w:b/>
          <w:sz w:val="24"/>
          <w:szCs w:val="24"/>
          <w:lang w:eastAsia="ar-SA"/>
        </w:rPr>
      </w:pPr>
      <w:r w:rsidRPr="007D569E">
        <w:rPr>
          <w:rFonts w:ascii="Times New Roman" w:hAnsi="Times New Roman"/>
          <w:b/>
          <w:sz w:val="24"/>
          <w:szCs w:val="24"/>
          <w:lang w:eastAsia="ar-SA"/>
        </w:rPr>
        <w:br w:type="page"/>
      </w:r>
    </w:p>
    <w:p w:rsidR="002B6606" w:rsidRPr="007D569E" w:rsidRDefault="002B6606" w:rsidP="00FC16FF">
      <w:pPr>
        <w:suppressAutoHyphens/>
        <w:spacing w:after="0" w:line="240" w:lineRule="auto"/>
        <w:jc w:val="both"/>
        <w:rPr>
          <w:rFonts w:ascii="Times New Roman" w:hAnsi="Times New Roman"/>
          <w:b/>
          <w:sz w:val="24"/>
          <w:szCs w:val="24"/>
          <w:lang w:eastAsia="ar-SA"/>
        </w:rPr>
      </w:pPr>
    </w:p>
    <w:p w:rsidR="002B6606" w:rsidRPr="007D569E" w:rsidRDefault="002B6606" w:rsidP="00FC16FF">
      <w:pPr>
        <w:suppressAutoHyphens/>
        <w:spacing w:after="0" w:line="240" w:lineRule="auto"/>
        <w:jc w:val="center"/>
        <w:rPr>
          <w:rFonts w:ascii="Times New Roman" w:hAnsi="Times New Roman"/>
          <w:b/>
          <w:sz w:val="24"/>
          <w:szCs w:val="24"/>
          <w:lang w:eastAsia="ar-SA"/>
        </w:rPr>
      </w:pPr>
      <w:r w:rsidRPr="007D569E">
        <w:rPr>
          <w:rFonts w:ascii="Times New Roman" w:hAnsi="Times New Roman"/>
          <w:b/>
          <w:sz w:val="24"/>
          <w:szCs w:val="24"/>
          <w:lang w:eastAsia="ar-SA"/>
        </w:rPr>
        <w:t xml:space="preserve">Д Е К Л А Р А Ц И Я  </w:t>
      </w:r>
    </w:p>
    <w:p w:rsidR="002B6606" w:rsidRPr="007D569E" w:rsidRDefault="002B6606" w:rsidP="00FC16FF">
      <w:pPr>
        <w:suppressAutoHyphens/>
        <w:spacing w:after="0" w:line="240" w:lineRule="auto"/>
        <w:jc w:val="center"/>
        <w:rPr>
          <w:rFonts w:ascii="Times New Roman" w:hAnsi="Times New Roman"/>
          <w:b/>
          <w:sz w:val="24"/>
          <w:szCs w:val="24"/>
          <w:lang w:eastAsia="ar-SA"/>
        </w:rPr>
      </w:pPr>
      <w:r w:rsidRPr="007D569E">
        <w:rPr>
          <w:rFonts w:ascii="Times New Roman" w:hAnsi="Times New Roman"/>
          <w:b/>
          <w:sz w:val="24"/>
          <w:szCs w:val="24"/>
          <w:lang w:eastAsia="ar-SA"/>
        </w:rPr>
        <w:t>АДМИНИСТРАТИВНИ И БАНКОВИ СВЕДЕНИЯ</w:t>
      </w:r>
    </w:p>
    <w:p w:rsidR="002B6606" w:rsidRPr="007D569E" w:rsidRDefault="002B6606" w:rsidP="00FC16FF">
      <w:pPr>
        <w:suppressAutoHyphens/>
        <w:spacing w:after="0" w:line="240" w:lineRule="auto"/>
        <w:jc w:val="center"/>
        <w:rPr>
          <w:rFonts w:ascii="Times New Roman" w:hAnsi="Times New Roman"/>
          <w:b/>
          <w:sz w:val="24"/>
          <w:szCs w:val="24"/>
          <w:lang w:eastAsia="ar-SA"/>
        </w:rPr>
      </w:pPr>
    </w:p>
    <w:p w:rsidR="002B6606" w:rsidRPr="007D569E" w:rsidRDefault="002B6606" w:rsidP="00FC16FF">
      <w:pPr>
        <w:suppressAutoHyphens/>
        <w:spacing w:after="0" w:line="240" w:lineRule="auto"/>
        <w:jc w:val="both"/>
        <w:rPr>
          <w:rFonts w:ascii="Times New Roman" w:hAnsi="Times New Roman"/>
          <w:sz w:val="24"/>
          <w:szCs w:val="24"/>
          <w:lang w:eastAsia="ar-SA"/>
        </w:rPr>
      </w:pPr>
      <w:r w:rsidRPr="007D569E">
        <w:rPr>
          <w:rFonts w:ascii="Times New Roman" w:hAnsi="Times New Roman"/>
          <w:sz w:val="24"/>
          <w:szCs w:val="24"/>
          <w:lang w:eastAsia="ar-SA"/>
        </w:rPr>
        <w:t xml:space="preserve">Долуподписаният/aта _____________________________________________, в качеството си на </w:t>
      </w:r>
      <w:r w:rsidRPr="007D569E">
        <w:rPr>
          <w:rFonts w:ascii="Times New Roman" w:hAnsi="Times New Roman"/>
          <w:b/>
          <w:sz w:val="24"/>
          <w:szCs w:val="24"/>
          <w:lang w:eastAsia="ar-SA"/>
        </w:rPr>
        <w:t>___________________________________________________ на дружество _______________________________________</w:t>
      </w:r>
      <w:r w:rsidRPr="007D569E">
        <w:rPr>
          <w:rFonts w:ascii="Times New Roman" w:hAnsi="Times New Roman"/>
          <w:sz w:val="24"/>
          <w:szCs w:val="24"/>
          <w:lang w:eastAsia="ar-SA"/>
        </w:rPr>
        <w:t>, ЕИК___________________, със седалище и адрес на управление __________________________________________________________________________, GSM:___________________________________________</w:t>
      </w:r>
    </w:p>
    <w:p w:rsidR="002B6606" w:rsidRPr="007D569E" w:rsidRDefault="002B6606" w:rsidP="00FC16FF">
      <w:pPr>
        <w:suppressAutoHyphens/>
        <w:spacing w:after="0" w:line="240" w:lineRule="auto"/>
        <w:rPr>
          <w:rFonts w:ascii="Times New Roman" w:hAnsi="Times New Roman"/>
          <w:sz w:val="24"/>
          <w:szCs w:val="24"/>
          <w:lang w:eastAsia="ar-SA"/>
        </w:rPr>
      </w:pPr>
    </w:p>
    <w:p w:rsidR="002B6606" w:rsidRPr="007D569E" w:rsidRDefault="002B6606" w:rsidP="00FC16FF">
      <w:pPr>
        <w:suppressAutoHyphens/>
        <w:spacing w:after="0" w:line="240" w:lineRule="auto"/>
        <w:rPr>
          <w:rFonts w:ascii="Times New Roman" w:hAnsi="Times New Roman"/>
          <w:sz w:val="24"/>
          <w:szCs w:val="24"/>
          <w:lang w:eastAsia="ar-SA"/>
        </w:rPr>
      </w:pPr>
    </w:p>
    <w:p w:rsidR="002B6606" w:rsidRPr="007D569E" w:rsidRDefault="002B6606" w:rsidP="00FC16FF">
      <w:pPr>
        <w:suppressAutoHyphens/>
        <w:spacing w:after="0" w:line="240" w:lineRule="auto"/>
        <w:jc w:val="center"/>
        <w:rPr>
          <w:rFonts w:ascii="Times New Roman" w:hAnsi="Times New Roman"/>
          <w:b/>
          <w:sz w:val="24"/>
          <w:szCs w:val="24"/>
          <w:lang w:eastAsia="ar-SA"/>
        </w:rPr>
      </w:pPr>
      <w:r w:rsidRPr="007D569E">
        <w:rPr>
          <w:rFonts w:ascii="Times New Roman" w:hAnsi="Times New Roman"/>
          <w:b/>
          <w:caps/>
          <w:sz w:val="24"/>
          <w:szCs w:val="24"/>
          <w:lang w:eastAsia="ar-SA"/>
        </w:rPr>
        <w:t xml:space="preserve">д е к л а р и р а м,   ч е </w:t>
      </w:r>
      <w:r w:rsidRPr="007D569E">
        <w:rPr>
          <w:rFonts w:ascii="Times New Roman" w:hAnsi="Times New Roman"/>
          <w:b/>
          <w:sz w:val="24"/>
          <w:szCs w:val="24"/>
          <w:lang w:eastAsia="ar-SA"/>
        </w:rPr>
        <w:t>:</w:t>
      </w:r>
    </w:p>
    <w:p w:rsidR="002B6606" w:rsidRPr="007D569E" w:rsidRDefault="002B6606" w:rsidP="00FC16FF">
      <w:pPr>
        <w:spacing w:after="0" w:line="240" w:lineRule="atLeast"/>
        <w:jc w:val="both"/>
        <w:rPr>
          <w:rFonts w:ascii="Times New Roman" w:hAnsi="Times New Roman"/>
          <w:sz w:val="24"/>
          <w:szCs w:val="24"/>
          <w:lang w:eastAsia="bg-BG"/>
        </w:rPr>
      </w:pPr>
    </w:p>
    <w:p w:rsidR="002B6606" w:rsidRPr="007D569E" w:rsidRDefault="002B6606" w:rsidP="00FC16FF">
      <w:pPr>
        <w:suppressAutoHyphens/>
        <w:spacing w:after="0" w:line="240" w:lineRule="auto"/>
        <w:jc w:val="both"/>
        <w:rPr>
          <w:rFonts w:ascii="Times New Roman" w:hAnsi="Times New Roman"/>
          <w:b/>
          <w:sz w:val="24"/>
          <w:szCs w:val="24"/>
          <w:lang w:eastAsia="ar-SA"/>
        </w:rPr>
      </w:pPr>
      <w:r w:rsidRPr="007D569E">
        <w:rPr>
          <w:rFonts w:ascii="Times New Roman" w:hAnsi="Times New Roman"/>
          <w:b/>
          <w:sz w:val="24"/>
          <w:szCs w:val="24"/>
          <w:lang w:eastAsia="ar-SA"/>
        </w:rPr>
        <w:t xml:space="preserve">1. </w:t>
      </w:r>
      <w:r w:rsidRPr="007D569E">
        <w:rPr>
          <w:rFonts w:ascii="Times New Roman" w:hAnsi="Times New Roman"/>
          <w:sz w:val="24"/>
          <w:szCs w:val="24"/>
          <w:lang w:eastAsia="ar-SA"/>
        </w:rPr>
        <w:t xml:space="preserve">Запознат съм с условията посочени в документацията за участие на поръчка за </w:t>
      </w:r>
      <w:r w:rsidRPr="007D569E">
        <w:rPr>
          <w:rFonts w:ascii="Times New Roman" w:hAnsi="Times New Roman"/>
          <w:b/>
          <w:sz w:val="24"/>
          <w:szCs w:val="24"/>
          <w:lang w:eastAsia="ar-SA"/>
        </w:rPr>
        <w:t>Съставяне на технически паспорти и на сертификати за енергийни характеристики на съществуващи сгради, стопанисвани от НСА“Васил Левски“ и съм съгласен/a/ и приемам безусловно договора и всички изисквания на Възложителя.</w:t>
      </w:r>
    </w:p>
    <w:p w:rsidR="002B6606" w:rsidRPr="007D569E" w:rsidRDefault="002B6606" w:rsidP="00FC16FF">
      <w:pPr>
        <w:suppressAutoHyphens/>
        <w:spacing w:after="0" w:line="240" w:lineRule="auto"/>
        <w:jc w:val="both"/>
        <w:rPr>
          <w:rFonts w:ascii="Times New Roman" w:hAnsi="Times New Roman"/>
          <w:b/>
          <w:sz w:val="24"/>
          <w:szCs w:val="24"/>
          <w:lang w:eastAsia="ar-SA"/>
        </w:rPr>
      </w:pPr>
    </w:p>
    <w:p w:rsidR="002B6606" w:rsidRPr="007D569E" w:rsidRDefault="002B6606" w:rsidP="00FC16FF">
      <w:pPr>
        <w:suppressAutoHyphens/>
        <w:spacing w:after="0" w:line="240" w:lineRule="auto"/>
        <w:jc w:val="both"/>
        <w:rPr>
          <w:rFonts w:ascii="Times New Roman" w:hAnsi="Times New Roman"/>
          <w:b/>
          <w:sz w:val="24"/>
          <w:szCs w:val="24"/>
          <w:lang w:eastAsia="ar-SA"/>
        </w:rPr>
      </w:pPr>
      <w:r w:rsidRPr="007D569E">
        <w:rPr>
          <w:rFonts w:ascii="Times New Roman" w:hAnsi="Times New Roman"/>
          <w:b/>
          <w:sz w:val="24"/>
          <w:szCs w:val="24"/>
          <w:lang w:eastAsia="ar-SA"/>
        </w:rPr>
        <w:t xml:space="preserve">2. Желая всички съобщения, разяснения, уведомления, заповеди, решения и други </w:t>
      </w:r>
      <w:r w:rsidRPr="007D569E">
        <w:rPr>
          <w:rFonts w:ascii="Times New Roman" w:hAnsi="Times New Roman"/>
          <w:sz w:val="24"/>
          <w:szCs w:val="24"/>
          <w:lang w:eastAsia="ar-SA"/>
        </w:rPr>
        <w:t>свързани с поръчка с предмет:</w:t>
      </w:r>
      <w:r w:rsidRPr="007D569E">
        <w:rPr>
          <w:rFonts w:ascii="Times New Roman" w:hAnsi="Times New Roman"/>
          <w:b/>
          <w:sz w:val="24"/>
          <w:szCs w:val="24"/>
          <w:lang w:eastAsia="ar-SA"/>
        </w:rPr>
        <w:t xml:space="preserve"> Съставяне на технически паспорти и на сертификати за енергийни характеристики на съществуващи сгради, стопанисвани от НСА“Васил Левски“</w:t>
      </w:r>
      <w:r w:rsidRPr="007D569E">
        <w:rPr>
          <w:rFonts w:ascii="Times New Roman" w:hAnsi="Times New Roman"/>
          <w:sz w:val="24"/>
          <w:szCs w:val="24"/>
          <w:lang w:eastAsia="ar-SA"/>
        </w:rPr>
        <w:t xml:space="preserve"> </w:t>
      </w:r>
      <w:r w:rsidRPr="007D569E">
        <w:rPr>
          <w:rFonts w:ascii="Times New Roman" w:hAnsi="Times New Roman"/>
          <w:b/>
          <w:sz w:val="24"/>
          <w:szCs w:val="24"/>
          <w:lang w:eastAsia="ar-SA"/>
        </w:rPr>
        <w:t>да ми бъдат изпращани на електронен адрес:</w:t>
      </w:r>
    </w:p>
    <w:p w:rsidR="002B6606" w:rsidRPr="007D569E" w:rsidRDefault="002B6606" w:rsidP="00FC16FF">
      <w:pPr>
        <w:suppressAutoHyphens/>
        <w:spacing w:after="0" w:line="240" w:lineRule="auto"/>
        <w:jc w:val="both"/>
        <w:rPr>
          <w:rFonts w:ascii="Times New Roman" w:hAnsi="Times New Roman"/>
          <w:b/>
          <w:sz w:val="24"/>
          <w:szCs w:val="24"/>
          <w:lang w:eastAsia="ar-SA"/>
        </w:rPr>
      </w:pPr>
    </w:p>
    <w:p w:rsidR="002B6606" w:rsidRPr="007D569E" w:rsidRDefault="002B6606" w:rsidP="00FC16FF">
      <w:pPr>
        <w:suppressAutoHyphens/>
        <w:spacing w:after="0" w:line="240" w:lineRule="auto"/>
        <w:jc w:val="both"/>
        <w:rPr>
          <w:rFonts w:ascii="Times New Roman" w:hAnsi="Times New Roman"/>
          <w:b/>
          <w:sz w:val="24"/>
          <w:szCs w:val="24"/>
          <w:lang w:eastAsia="ar-SA"/>
        </w:rPr>
      </w:pPr>
      <w:r w:rsidRPr="007D569E">
        <w:rPr>
          <w:rFonts w:ascii="Times New Roman" w:hAnsi="Times New Roman"/>
          <w:b/>
          <w:sz w:val="24"/>
          <w:szCs w:val="24"/>
          <w:lang w:eastAsia="ar-SA"/>
        </w:rPr>
        <w:t>EMAIL:………………………..@.........................................</w:t>
      </w:r>
    </w:p>
    <w:p w:rsidR="002B6606" w:rsidRPr="007D569E" w:rsidRDefault="002B6606" w:rsidP="00FC16FF">
      <w:pPr>
        <w:suppressAutoHyphens/>
        <w:spacing w:after="0" w:line="240" w:lineRule="auto"/>
        <w:jc w:val="both"/>
        <w:rPr>
          <w:rFonts w:ascii="Times New Roman" w:hAnsi="Times New Roman"/>
          <w:sz w:val="24"/>
          <w:szCs w:val="24"/>
          <w:lang w:eastAsia="ar-SA"/>
        </w:rPr>
      </w:pPr>
    </w:p>
    <w:p w:rsidR="002B6606" w:rsidRPr="007D569E" w:rsidRDefault="002B6606" w:rsidP="00FC16FF">
      <w:pPr>
        <w:suppressAutoHyphens/>
        <w:spacing w:after="0" w:line="240" w:lineRule="auto"/>
        <w:jc w:val="both"/>
        <w:rPr>
          <w:rFonts w:ascii="Times New Roman" w:hAnsi="Times New Roman"/>
          <w:sz w:val="24"/>
          <w:szCs w:val="24"/>
          <w:lang w:eastAsia="ar-SA"/>
        </w:rPr>
      </w:pPr>
      <w:r w:rsidRPr="007D569E">
        <w:rPr>
          <w:rFonts w:ascii="Times New Roman" w:hAnsi="Times New Roman"/>
          <w:sz w:val="24"/>
          <w:szCs w:val="24"/>
          <w:lang w:eastAsia="ar-SA"/>
        </w:rPr>
        <w:t>3. В случай, че бъда избран за изпълнител, желая внесената гаранция за добро изпълнение на договора да ми бъде възстановена по банкова сметка:</w:t>
      </w:r>
    </w:p>
    <w:p w:rsidR="002B6606" w:rsidRPr="007D569E" w:rsidRDefault="002B6606" w:rsidP="00FC16FF">
      <w:pPr>
        <w:suppressAutoHyphens/>
        <w:spacing w:after="0" w:line="240" w:lineRule="auto"/>
        <w:jc w:val="both"/>
        <w:rPr>
          <w:rFonts w:ascii="Times New Roman" w:hAnsi="Times New Roman"/>
          <w:b/>
          <w:sz w:val="24"/>
          <w:szCs w:val="24"/>
          <w:lang w:eastAsia="ar-SA"/>
        </w:rPr>
      </w:pPr>
    </w:p>
    <w:p w:rsidR="002B6606" w:rsidRPr="007D569E" w:rsidRDefault="002B6606" w:rsidP="00FC16FF">
      <w:pPr>
        <w:suppressAutoHyphens/>
        <w:spacing w:after="0" w:line="240" w:lineRule="auto"/>
        <w:jc w:val="both"/>
        <w:rPr>
          <w:rFonts w:ascii="Times New Roman" w:hAnsi="Times New Roman"/>
          <w:b/>
          <w:sz w:val="24"/>
          <w:szCs w:val="24"/>
          <w:lang w:eastAsia="ar-SA"/>
        </w:rPr>
      </w:pPr>
      <w:r w:rsidRPr="007D569E">
        <w:rPr>
          <w:rFonts w:ascii="Times New Roman" w:hAnsi="Times New Roman"/>
          <w:b/>
          <w:sz w:val="24"/>
          <w:szCs w:val="24"/>
          <w:lang w:eastAsia="ar-SA"/>
        </w:rPr>
        <w:t>IBAN: ...................................................................................................</w:t>
      </w:r>
    </w:p>
    <w:p w:rsidR="002B6606" w:rsidRPr="007D569E" w:rsidRDefault="002B6606" w:rsidP="00FC16FF">
      <w:pPr>
        <w:suppressAutoHyphens/>
        <w:spacing w:after="0" w:line="240" w:lineRule="auto"/>
        <w:jc w:val="both"/>
        <w:rPr>
          <w:rFonts w:ascii="Times New Roman" w:hAnsi="Times New Roman"/>
          <w:b/>
          <w:sz w:val="24"/>
          <w:szCs w:val="24"/>
          <w:lang w:eastAsia="ar-SA"/>
        </w:rPr>
      </w:pPr>
      <w:r w:rsidRPr="007D569E">
        <w:rPr>
          <w:rFonts w:ascii="Times New Roman" w:hAnsi="Times New Roman"/>
          <w:b/>
          <w:sz w:val="24"/>
          <w:szCs w:val="24"/>
          <w:lang w:eastAsia="ar-SA"/>
        </w:rPr>
        <w:t>BIC: ……………………………………..</w:t>
      </w:r>
    </w:p>
    <w:p w:rsidR="002B6606" w:rsidRPr="007D569E" w:rsidRDefault="002B6606" w:rsidP="00FC16FF">
      <w:pPr>
        <w:suppressAutoHyphens/>
        <w:spacing w:after="0" w:line="240" w:lineRule="auto"/>
        <w:jc w:val="both"/>
        <w:rPr>
          <w:rFonts w:ascii="Times New Roman" w:hAnsi="Times New Roman"/>
          <w:b/>
          <w:sz w:val="24"/>
          <w:szCs w:val="24"/>
          <w:lang w:eastAsia="ar-SA"/>
        </w:rPr>
      </w:pPr>
      <w:r w:rsidRPr="007D569E">
        <w:rPr>
          <w:rFonts w:ascii="Times New Roman" w:hAnsi="Times New Roman"/>
          <w:b/>
          <w:sz w:val="24"/>
          <w:szCs w:val="24"/>
          <w:lang w:eastAsia="ar-SA"/>
        </w:rPr>
        <w:t xml:space="preserve">При банка : ........................................................................................ </w:t>
      </w:r>
    </w:p>
    <w:p w:rsidR="002B6606" w:rsidRPr="007D569E" w:rsidRDefault="002B6606" w:rsidP="00FC16FF">
      <w:pPr>
        <w:suppressAutoHyphens/>
        <w:spacing w:after="0" w:line="240" w:lineRule="auto"/>
        <w:jc w:val="both"/>
        <w:rPr>
          <w:rFonts w:ascii="Times New Roman" w:hAnsi="Times New Roman"/>
          <w:sz w:val="24"/>
          <w:szCs w:val="24"/>
          <w:lang w:eastAsia="ar-SA"/>
        </w:rPr>
      </w:pPr>
    </w:p>
    <w:p w:rsidR="002B6606" w:rsidRPr="007D569E" w:rsidRDefault="002B6606" w:rsidP="00FC16FF">
      <w:pPr>
        <w:suppressAutoHyphens/>
        <w:spacing w:after="0" w:line="240" w:lineRule="auto"/>
        <w:jc w:val="both"/>
        <w:rPr>
          <w:rFonts w:ascii="Times New Roman" w:hAnsi="Times New Roman"/>
          <w:sz w:val="24"/>
          <w:szCs w:val="24"/>
          <w:lang w:eastAsia="ar-SA"/>
        </w:rPr>
      </w:pPr>
      <w:r w:rsidRPr="007D569E">
        <w:rPr>
          <w:rFonts w:ascii="Times New Roman" w:hAnsi="Times New Roman"/>
          <w:sz w:val="24"/>
          <w:szCs w:val="24"/>
          <w:lang w:eastAsia="ar-SA"/>
        </w:rPr>
        <w:t>4. В случай, че бъда избран за изпълнител и представя банкова гаранция за добро изпълнение, същата да ми бъде върната – изпратена на адрес: гр………………….., п.к. ………., жк./ул. №, ет., вх., ап.…</w:t>
      </w:r>
    </w:p>
    <w:p w:rsidR="002B6606" w:rsidRPr="007D569E" w:rsidRDefault="002B6606" w:rsidP="00FC16FF">
      <w:pPr>
        <w:suppressAutoHyphens/>
        <w:spacing w:after="0" w:line="240" w:lineRule="auto"/>
        <w:jc w:val="both"/>
        <w:rPr>
          <w:rFonts w:ascii="Times New Roman" w:hAnsi="Times New Roman"/>
          <w:b/>
          <w:sz w:val="24"/>
          <w:szCs w:val="24"/>
          <w:lang w:eastAsia="ar-SA"/>
        </w:rPr>
      </w:pPr>
    </w:p>
    <w:p w:rsidR="002B6606" w:rsidRPr="007D569E" w:rsidRDefault="002B6606" w:rsidP="00FC16FF">
      <w:pPr>
        <w:suppressAutoHyphens/>
        <w:spacing w:after="0" w:line="240" w:lineRule="auto"/>
        <w:jc w:val="both"/>
        <w:rPr>
          <w:rFonts w:ascii="Times New Roman" w:hAnsi="Times New Roman"/>
          <w:b/>
          <w:sz w:val="24"/>
          <w:szCs w:val="24"/>
          <w:lang w:eastAsia="ar-SA"/>
        </w:rPr>
      </w:pPr>
      <w:r w:rsidRPr="007D569E">
        <w:rPr>
          <w:rFonts w:ascii="Times New Roman" w:hAnsi="Times New Roman"/>
          <w:b/>
          <w:sz w:val="24"/>
          <w:szCs w:val="24"/>
          <w:lang w:eastAsia="ar-SA"/>
        </w:rPr>
        <w:t>Известно ми е, че за неверни данни нося отговорност по чл. 313 от Наказателния кодекс.</w:t>
      </w:r>
    </w:p>
    <w:p w:rsidR="002B6606" w:rsidRPr="007D569E" w:rsidRDefault="002B6606" w:rsidP="00FC16FF">
      <w:pPr>
        <w:suppressAutoHyphens/>
        <w:spacing w:after="0" w:line="240" w:lineRule="auto"/>
        <w:jc w:val="both"/>
        <w:rPr>
          <w:rFonts w:ascii="Times New Roman" w:hAnsi="Times New Roman"/>
          <w:b/>
          <w:sz w:val="24"/>
          <w:szCs w:val="24"/>
          <w:lang w:eastAsia="ar-SA"/>
        </w:rPr>
      </w:pPr>
    </w:p>
    <w:p w:rsidR="002B6606" w:rsidRPr="007D569E" w:rsidRDefault="002B6606" w:rsidP="00FC16FF">
      <w:pPr>
        <w:suppressAutoHyphens/>
        <w:spacing w:after="0" w:line="240" w:lineRule="auto"/>
        <w:jc w:val="both"/>
        <w:rPr>
          <w:rFonts w:ascii="Times New Roman" w:hAnsi="Times New Roman"/>
          <w:b/>
          <w:sz w:val="24"/>
          <w:szCs w:val="24"/>
          <w:lang w:eastAsia="ar-SA"/>
        </w:rPr>
      </w:pPr>
    </w:p>
    <w:p w:rsidR="002B6606" w:rsidRPr="007D569E" w:rsidRDefault="002B6606" w:rsidP="00FC16FF">
      <w:pPr>
        <w:suppressAutoHyphens/>
        <w:spacing w:after="0" w:line="240" w:lineRule="auto"/>
        <w:jc w:val="both"/>
        <w:rPr>
          <w:rFonts w:ascii="Times New Roman" w:hAnsi="Times New Roman"/>
          <w:b/>
          <w:sz w:val="24"/>
          <w:szCs w:val="24"/>
          <w:lang w:eastAsia="ar-SA"/>
        </w:rPr>
      </w:pPr>
    </w:p>
    <w:p w:rsidR="002B6606" w:rsidRPr="007D569E" w:rsidRDefault="002B6606" w:rsidP="00FC16FF">
      <w:pPr>
        <w:suppressAutoHyphens/>
        <w:spacing w:after="0" w:line="240" w:lineRule="auto"/>
        <w:jc w:val="both"/>
        <w:rPr>
          <w:rFonts w:ascii="Times New Roman" w:hAnsi="Times New Roman"/>
          <w:b/>
          <w:sz w:val="24"/>
          <w:szCs w:val="24"/>
          <w:lang w:eastAsia="ar-SA"/>
        </w:rPr>
      </w:pPr>
    </w:p>
    <w:p w:rsidR="002B6606" w:rsidRPr="007D569E" w:rsidRDefault="002B6606" w:rsidP="00FC16FF">
      <w:pPr>
        <w:suppressAutoHyphens/>
        <w:spacing w:after="0" w:line="240" w:lineRule="auto"/>
        <w:jc w:val="both"/>
        <w:rPr>
          <w:rFonts w:ascii="Times New Roman" w:hAnsi="Times New Roman"/>
          <w:b/>
          <w:sz w:val="24"/>
          <w:szCs w:val="24"/>
          <w:lang w:eastAsia="ar-SA"/>
        </w:rPr>
      </w:pPr>
    </w:p>
    <w:p w:rsidR="002B6606" w:rsidRPr="007D569E" w:rsidRDefault="002B6606" w:rsidP="00FC16FF">
      <w:pPr>
        <w:suppressAutoHyphens/>
        <w:spacing w:after="0" w:line="240" w:lineRule="auto"/>
        <w:jc w:val="both"/>
        <w:rPr>
          <w:rFonts w:ascii="Times New Roman" w:hAnsi="Times New Roman"/>
          <w:b/>
          <w:sz w:val="24"/>
          <w:szCs w:val="24"/>
          <w:lang w:eastAsia="ar-SA"/>
        </w:rPr>
      </w:pPr>
    </w:p>
    <w:p w:rsidR="002B6606" w:rsidRPr="007D569E" w:rsidRDefault="002B6606" w:rsidP="00FC16FF">
      <w:pPr>
        <w:suppressAutoHyphens/>
        <w:spacing w:after="0" w:line="240" w:lineRule="auto"/>
        <w:jc w:val="both"/>
        <w:rPr>
          <w:rFonts w:ascii="Times New Roman" w:hAnsi="Times New Roman"/>
          <w:sz w:val="24"/>
          <w:szCs w:val="24"/>
          <w:lang w:eastAsia="ar-SA"/>
        </w:rPr>
      </w:pPr>
      <w:r w:rsidRPr="007D569E">
        <w:rPr>
          <w:rFonts w:ascii="Times New Roman" w:hAnsi="Times New Roman"/>
          <w:sz w:val="24"/>
          <w:szCs w:val="24"/>
          <w:lang w:eastAsia="ar-SA"/>
        </w:rPr>
        <w:t>________ 2015  г.</w:t>
      </w:r>
      <w:r w:rsidRPr="007D569E">
        <w:rPr>
          <w:rFonts w:ascii="Times New Roman" w:hAnsi="Times New Roman"/>
          <w:sz w:val="24"/>
          <w:szCs w:val="24"/>
          <w:lang w:eastAsia="ar-SA"/>
        </w:rPr>
        <w:tab/>
      </w:r>
      <w:r w:rsidRPr="007D569E">
        <w:rPr>
          <w:rFonts w:ascii="Times New Roman" w:hAnsi="Times New Roman"/>
          <w:sz w:val="24"/>
          <w:szCs w:val="24"/>
          <w:lang w:eastAsia="ar-SA"/>
        </w:rPr>
        <w:tab/>
      </w:r>
      <w:r w:rsidRPr="007D569E">
        <w:rPr>
          <w:rFonts w:ascii="Times New Roman" w:hAnsi="Times New Roman"/>
          <w:sz w:val="24"/>
          <w:szCs w:val="24"/>
          <w:lang w:eastAsia="ar-SA"/>
        </w:rPr>
        <w:tab/>
        <w:t>Декларатор: ________________</w:t>
      </w:r>
    </w:p>
    <w:p w:rsidR="002B6606" w:rsidRPr="007D569E" w:rsidRDefault="002B6606" w:rsidP="00FC16FF">
      <w:pPr>
        <w:suppressAutoHyphens/>
        <w:spacing w:after="0" w:line="240" w:lineRule="auto"/>
        <w:jc w:val="both"/>
        <w:rPr>
          <w:rFonts w:ascii="Times New Roman" w:hAnsi="Times New Roman"/>
          <w:sz w:val="24"/>
          <w:szCs w:val="24"/>
          <w:lang w:eastAsia="ar-SA"/>
        </w:rPr>
      </w:pPr>
      <w:r w:rsidRPr="007D569E">
        <w:rPr>
          <w:rFonts w:ascii="Times New Roman" w:hAnsi="Times New Roman"/>
          <w:sz w:val="24"/>
          <w:szCs w:val="24"/>
          <w:lang w:eastAsia="ar-SA"/>
        </w:rPr>
        <w:t>гр.</w:t>
      </w:r>
      <w:r w:rsidRPr="007D569E">
        <w:rPr>
          <w:rFonts w:ascii="Times New Roman" w:hAnsi="Times New Roman"/>
          <w:b/>
          <w:sz w:val="24"/>
          <w:szCs w:val="24"/>
          <w:lang w:eastAsia="ar-SA"/>
        </w:rPr>
        <w:tab/>
      </w:r>
      <w:r w:rsidRPr="007D569E">
        <w:rPr>
          <w:rFonts w:ascii="Times New Roman" w:hAnsi="Times New Roman"/>
          <w:b/>
          <w:sz w:val="24"/>
          <w:szCs w:val="24"/>
          <w:lang w:eastAsia="ar-SA"/>
        </w:rPr>
        <w:tab/>
      </w:r>
      <w:r w:rsidRPr="007D569E">
        <w:rPr>
          <w:rFonts w:ascii="Times New Roman" w:hAnsi="Times New Roman"/>
          <w:b/>
          <w:sz w:val="24"/>
          <w:szCs w:val="24"/>
          <w:lang w:eastAsia="ar-SA"/>
        </w:rPr>
        <w:tab/>
      </w:r>
      <w:r w:rsidRPr="007D569E">
        <w:rPr>
          <w:rFonts w:ascii="Times New Roman" w:hAnsi="Times New Roman"/>
          <w:b/>
          <w:sz w:val="24"/>
          <w:szCs w:val="24"/>
          <w:lang w:eastAsia="ar-SA"/>
        </w:rPr>
        <w:tab/>
        <w:t xml:space="preserve">                                   /</w:t>
      </w:r>
      <w:r w:rsidRPr="007D569E">
        <w:rPr>
          <w:rFonts w:ascii="Times New Roman" w:hAnsi="Times New Roman"/>
          <w:sz w:val="24"/>
          <w:szCs w:val="24"/>
          <w:lang w:eastAsia="ar-SA"/>
        </w:rPr>
        <w:t>подпис и печат/</w:t>
      </w:r>
    </w:p>
    <w:p w:rsidR="002B6606" w:rsidRPr="007D569E" w:rsidRDefault="002B6606" w:rsidP="00FC16FF">
      <w:pPr>
        <w:suppressAutoHyphens/>
        <w:spacing w:after="0" w:line="240" w:lineRule="auto"/>
        <w:jc w:val="both"/>
        <w:rPr>
          <w:rFonts w:ascii="Times New Roman" w:hAnsi="Times New Roman"/>
          <w:sz w:val="24"/>
          <w:szCs w:val="24"/>
          <w:lang w:eastAsia="ar-SA"/>
        </w:rPr>
      </w:pPr>
    </w:p>
    <w:p w:rsidR="002B6606" w:rsidRPr="007D569E" w:rsidRDefault="002B6606" w:rsidP="00FC16FF">
      <w:pPr>
        <w:suppressAutoHyphens/>
        <w:spacing w:after="0" w:line="240" w:lineRule="auto"/>
        <w:jc w:val="both"/>
        <w:rPr>
          <w:rFonts w:ascii="Times New Roman" w:hAnsi="Times New Roman"/>
          <w:sz w:val="24"/>
          <w:szCs w:val="24"/>
          <w:lang w:eastAsia="ar-SA"/>
        </w:rPr>
      </w:pPr>
    </w:p>
    <w:p w:rsidR="002B6606" w:rsidRPr="007D569E" w:rsidRDefault="002B6606" w:rsidP="00FC16FF">
      <w:pPr>
        <w:suppressAutoHyphens/>
        <w:spacing w:after="0" w:line="240" w:lineRule="auto"/>
        <w:jc w:val="both"/>
        <w:rPr>
          <w:rFonts w:ascii="Times New Roman" w:hAnsi="Times New Roman"/>
          <w:sz w:val="24"/>
          <w:szCs w:val="24"/>
          <w:lang w:eastAsia="ar-SA"/>
        </w:rPr>
      </w:pPr>
    </w:p>
    <w:p w:rsidR="002B6606" w:rsidRPr="007D569E" w:rsidRDefault="002B6606" w:rsidP="00FC16FF">
      <w:pPr>
        <w:suppressAutoHyphens/>
        <w:spacing w:after="0" w:line="240" w:lineRule="auto"/>
        <w:jc w:val="both"/>
        <w:rPr>
          <w:rFonts w:ascii="Times New Roman" w:hAnsi="Times New Roman"/>
          <w:sz w:val="24"/>
          <w:szCs w:val="24"/>
          <w:lang w:eastAsia="ar-SA"/>
        </w:rPr>
      </w:pPr>
    </w:p>
    <w:p w:rsidR="002B6606" w:rsidRPr="007D569E" w:rsidRDefault="002B6606" w:rsidP="00FC16FF">
      <w:pPr>
        <w:suppressAutoHyphens/>
        <w:spacing w:after="0" w:line="240" w:lineRule="auto"/>
        <w:jc w:val="both"/>
        <w:rPr>
          <w:rFonts w:ascii="Times New Roman" w:hAnsi="Times New Roman"/>
          <w:sz w:val="24"/>
          <w:szCs w:val="24"/>
          <w:lang w:eastAsia="ar-SA"/>
        </w:rPr>
      </w:pPr>
    </w:p>
    <w:p w:rsidR="002B6606" w:rsidRPr="007D569E" w:rsidRDefault="002B6606" w:rsidP="00FC16FF">
      <w:pPr>
        <w:suppressAutoHyphens/>
        <w:spacing w:after="0" w:line="240" w:lineRule="auto"/>
        <w:jc w:val="both"/>
        <w:rPr>
          <w:rFonts w:ascii="Times New Roman" w:hAnsi="Times New Roman"/>
          <w:b/>
          <w:sz w:val="24"/>
          <w:szCs w:val="24"/>
          <w:lang w:eastAsia="ar-SA"/>
        </w:rPr>
      </w:pPr>
    </w:p>
    <w:p w:rsidR="002B6606" w:rsidRPr="007D569E" w:rsidRDefault="002B6606" w:rsidP="00FC16FF">
      <w:pPr>
        <w:suppressAutoHyphens/>
        <w:spacing w:after="0" w:line="240" w:lineRule="auto"/>
        <w:jc w:val="both"/>
        <w:rPr>
          <w:rFonts w:ascii="Times New Roman" w:hAnsi="Times New Roman"/>
          <w:b/>
          <w:sz w:val="24"/>
          <w:szCs w:val="24"/>
          <w:lang w:eastAsia="ar-SA"/>
        </w:rPr>
      </w:pPr>
    </w:p>
    <w:p w:rsidR="002B6606" w:rsidRPr="007D569E" w:rsidRDefault="002B6606" w:rsidP="00FC16FF">
      <w:pPr>
        <w:suppressAutoHyphens/>
        <w:spacing w:after="0" w:line="240" w:lineRule="auto"/>
        <w:jc w:val="center"/>
        <w:rPr>
          <w:rFonts w:ascii="Times New Roman" w:hAnsi="Times New Roman"/>
          <w:b/>
          <w:sz w:val="24"/>
          <w:szCs w:val="24"/>
          <w:lang w:eastAsia="ar-SA"/>
        </w:rPr>
      </w:pPr>
      <w:r w:rsidRPr="007D569E">
        <w:rPr>
          <w:rFonts w:ascii="Times New Roman" w:hAnsi="Times New Roman"/>
          <w:b/>
          <w:sz w:val="24"/>
          <w:szCs w:val="24"/>
          <w:lang w:eastAsia="ar-SA"/>
        </w:rPr>
        <w:br w:type="page"/>
        <w:t xml:space="preserve">Д Е К Л А Р А Ц И Я  </w:t>
      </w:r>
    </w:p>
    <w:p w:rsidR="002B6606" w:rsidRPr="007D569E" w:rsidRDefault="002B6606" w:rsidP="00FC16FF">
      <w:pPr>
        <w:suppressAutoHyphens/>
        <w:spacing w:after="0" w:line="240" w:lineRule="auto"/>
        <w:jc w:val="center"/>
        <w:rPr>
          <w:rFonts w:ascii="Times New Roman" w:hAnsi="Times New Roman"/>
          <w:b/>
          <w:sz w:val="24"/>
          <w:szCs w:val="24"/>
          <w:lang w:eastAsia="ar-SA"/>
        </w:rPr>
      </w:pPr>
    </w:p>
    <w:p w:rsidR="002B6606" w:rsidRPr="007D569E" w:rsidRDefault="002B6606" w:rsidP="00FC16FF">
      <w:pPr>
        <w:suppressAutoHyphens/>
        <w:spacing w:after="0" w:line="240" w:lineRule="auto"/>
        <w:jc w:val="both"/>
        <w:rPr>
          <w:rFonts w:ascii="Times New Roman" w:hAnsi="Times New Roman"/>
          <w:sz w:val="24"/>
          <w:szCs w:val="24"/>
          <w:lang w:eastAsia="ar-SA"/>
        </w:rPr>
      </w:pPr>
      <w:r w:rsidRPr="007D569E">
        <w:rPr>
          <w:rFonts w:ascii="Times New Roman" w:hAnsi="Times New Roman"/>
          <w:sz w:val="24"/>
          <w:szCs w:val="24"/>
          <w:lang w:eastAsia="ar-SA"/>
        </w:rPr>
        <w:t xml:space="preserve">Долуподписаният/aта ________________________________________, в качеството си на </w:t>
      </w:r>
      <w:r w:rsidRPr="007D569E">
        <w:rPr>
          <w:rFonts w:ascii="Times New Roman" w:hAnsi="Times New Roman"/>
          <w:b/>
          <w:sz w:val="24"/>
          <w:szCs w:val="24"/>
          <w:lang w:eastAsia="ar-SA"/>
        </w:rPr>
        <w:t>________________________ на дружество ____________________________________</w:t>
      </w:r>
      <w:r w:rsidRPr="007D569E">
        <w:rPr>
          <w:rFonts w:ascii="Times New Roman" w:hAnsi="Times New Roman"/>
          <w:sz w:val="24"/>
          <w:szCs w:val="24"/>
          <w:lang w:eastAsia="ar-SA"/>
        </w:rPr>
        <w:t>, ЕИК___________________, със седалище и адрес на управление ______________________________</w:t>
      </w:r>
    </w:p>
    <w:p w:rsidR="002B6606" w:rsidRPr="007D569E" w:rsidRDefault="002B6606" w:rsidP="00FC16FF">
      <w:pPr>
        <w:suppressAutoHyphens/>
        <w:spacing w:after="0" w:line="240" w:lineRule="auto"/>
        <w:rPr>
          <w:rFonts w:ascii="Times New Roman" w:hAnsi="Times New Roman"/>
          <w:sz w:val="24"/>
          <w:szCs w:val="24"/>
          <w:lang w:eastAsia="ar-SA"/>
        </w:rPr>
      </w:pPr>
    </w:p>
    <w:p w:rsidR="002B6606" w:rsidRPr="007D569E" w:rsidRDefault="002B6606" w:rsidP="00FC16FF">
      <w:pPr>
        <w:suppressAutoHyphens/>
        <w:spacing w:after="0" w:line="240" w:lineRule="auto"/>
        <w:rPr>
          <w:rFonts w:ascii="Times New Roman" w:hAnsi="Times New Roman"/>
          <w:sz w:val="24"/>
          <w:szCs w:val="24"/>
          <w:lang w:eastAsia="ar-SA"/>
        </w:rPr>
      </w:pPr>
    </w:p>
    <w:p w:rsidR="002B6606" w:rsidRPr="007D569E" w:rsidRDefault="002B6606" w:rsidP="00FC16FF">
      <w:pPr>
        <w:suppressAutoHyphens/>
        <w:spacing w:after="0" w:line="240" w:lineRule="auto"/>
        <w:jc w:val="center"/>
        <w:rPr>
          <w:rFonts w:ascii="Times New Roman" w:hAnsi="Times New Roman"/>
          <w:b/>
          <w:sz w:val="24"/>
          <w:szCs w:val="24"/>
          <w:lang w:eastAsia="ar-SA"/>
        </w:rPr>
      </w:pPr>
      <w:r w:rsidRPr="007D569E">
        <w:rPr>
          <w:rFonts w:ascii="Times New Roman" w:hAnsi="Times New Roman"/>
          <w:b/>
          <w:caps/>
          <w:sz w:val="24"/>
          <w:szCs w:val="24"/>
          <w:lang w:eastAsia="ar-SA"/>
        </w:rPr>
        <w:t xml:space="preserve">д е к л а р и р а м,   ч е </w:t>
      </w:r>
      <w:r w:rsidRPr="007D569E">
        <w:rPr>
          <w:rFonts w:ascii="Times New Roman" w:hAnsi="Times New Roman"/>
          <w:b/>
          <w:sz w:val="24"/>
          <w:szCs w:val="24"/>
          <w:lang w:eastAsia="ar-SA"/>
        </w:rPr>
        <w:t>:</w:t>
      </w:r>
    </w:p>
    <w:p w:rsidR="002B6606" w:rsidRPr="007D569E" w:rsidRDefault="002B6606" w:rsidP="00FC16FF">
      <w:pPr>
        <w:spacing w:after="0" w:line="240" w:lineRule="atLeast"/>
        <w:jc w:val="both"/>
        <w:rPr>
          <w:rFonts w:ascii="Times New Roman" w:hAnsi="Times New Roman"/>
          <w:sz w:val="24"/>
          <w:szCs w:val="24"/>
          <w:lang w:eastAsia="bg-BG"/>
        </w:rPr>
      </w:pPr>
    </w:p>
    <w:p w:rsidR="002B6606" w:rsidRPr="007D569E" w:rsidRDefault="002B6606" w:rsidP="00FC16FF">
      <w:pPr>
        <w:suppressAutoHyphens/>
        <w:spacing w:after="0" w:line="360" w:lineRule="auto"/>
        <w:jc w:val="both"/>
        <w:rPr>
          <w:rFonts w:ascii="Times New Roman" w:hAnsi="Times New Roman"/>
          <w:sz w:val="24"/>
          <w:szCs w:val="24"/>
          <w:lang w:eastAsia="ar-SA"/>
        </w:rPr>
      </w:pPr>
      <w:r w:rsidRPr="007D569E">
        <w:rPr>
          <w:rFonts w:ascii="Times New Roman" w:hAnsi="Times New Roman"/>
          <w:sz w:val="24"/>
          <w:szCs w:val="24"/>
          <w:lang w:eastAsia="ar-SA"/>
        </w:rPr>
        <w:t xml:space="preserve">Валидността на офертата, представена по публична покана с предмет: </w:t>
      </w:r>
      <w:r w:rsidRPr="007D569E">
        <w:rPr>
          <w:rFonts w:ascii="Times New Roman" w:hAnsi="Times New Roman"/>
          <w:b/>
          <w:sz w:val="24"/>
          <w:szCs w:val="24"/>
          <w:lang w:eastAsia="ar-SA"/>
        </w:rPr>
        <w:t xml:space="preserve">Съставяне на технически паспорти и на сертификати за енергийни характеристики на съществуващи сгради, стопанисвани от НСА“Васил Левски“ </w:t>
      </w:r>
      <w:r w:rsidRPr="007D569E">
        <w:rPr>
          <w:rFonts w:ascii="Times New Roman" w:hAnsi="Times New Roman"/>
          <w:sz w:val="24"/>
          <w:szCs w:val="24"/>
          <w:lang w:eastAsia="ar-SA"/>
        </w:rPr>
        <w:t xml:space="preserve">е </w:t>
      </w:r>
      <w:r w:rsidRPr="007D569E">
        <w:rPr>
          <w:rStyle w:val="FontStyle17"/>
          <w:sz w:val="24"/>
        </w:rPr>
        <w:t>до 90 (деветдесет) календарни дни, от крайната дата за представяне на предложенията</w:t>
      </w:r>
      <w:r w:rsidRPr="007D569E">
        <w:rPr>
          <w:rStyle w:val="FontStyle17"/>
          <w:b/>
          <w:sz w:val="24"/>
        </w:rPr>
        <w:t xml:space="preserve">, </w:t>
      </w:r>
      <w:r w:rsidRPr="007D569E">
        <w:rPr>
          <w:rFonts w:ascii="Times New Roman" w:hAnsi="Times New Roman"/>
          <w:b/>
          <w:sz w:val="24"/>
          <w:szCs w:val="24"/>
          <w:lang w:eastAsia="ar-SA"/>
        </w:rPr>
        <w:t xml:space="preserve">а в случай че бъда избран за ИЗПЪЛНИТЕЛ </w:t>
      </w:r>
      <w:r w:rsidRPr="007D569E">
        <w:rPr>
          <w:rStyle w:val="FontStyle17"/>
          <w:b/>
          <w:sz w:val="24"/>
        </w:rPr>
        <w:t>до изпълнение на договора</w:t>
      </w:r>
      <w:r w:rsidRPr="007D569E">
        <w:rPr>
          <w:rFonts w:ascii="Times New Roman" w:hAnsi="Times New Roman"/>
          <w:sz w:val="24"/>
          <w:szCs w:val="24"/>
          <w:lang w:eastAsia="ar-SA"/>
        </w:rPr>
        <w:t>.</w:t>
      </w:r>
    </w:p>
    <w:p w:rsidR="002B6606" w:rsidRPr="007D569E" w:rsidRDefault="002B6606" w:rsidP="00FC16FF">
      <w:pPr>
        <w:suppressAutoHyphens/>
        <w:spacing w:after="0" w:line="240" w:lineRule="auto"/>
        <w:jc w:val="both"/>
        <w:rPr>
          <w:rFonts w:ascii="Times New Roman" w:hAnsi="Times New Roman"/>
          <w:sz w:val="24"/>
          <w:szCs w:val="24"/>
          <w:lang w:eastAsia="ar-SA"/>
        </w:rPr>
      </w:pPr>
    </w:p>
    <w:p w:rsidR="002B6606" w:rsidRPr="007D569E" w:rsidRDefault="002B6606" w:rsidP="00FC16FF">
      <w:pPr>
        <w:suppressAutoHyphens/>
        <w:spacing w:after="0" w:line="240" w:lineRule="auto"/>
        <w:jc w:val="both"/>
        <w:rPr>
          <w:rFonts w:ascii="Times New Roman" w:hAnsi="Times New Roman"/>
          <w:b/>
          <w:sz w:val="24"/>
          <w:szCs w:val="24"/>
          <w:lang w:eastAsia="ar-SA"/>
        </w:rPr>
      </w:pPr>
      <w:r w:rsidRPr="007D569E">
        <w:rPr>
          <w:rFonts w:ascii="Times New Roman" w:hAnsi="Times New Roman"/>
          <w:b/>
          <w:sz w:val="24"/>
          <w:szCs w:val="24"/>
          <w:lang w:eastAsia="ar-SA"/>
        </w:rPr>
        <w:t>Известно ми е, че за неверни данни нося отговорност по чл. 313 от Наказателния кодекс.</w:t>
      </w:r>
    </w:p>
    <w:p w:rsidR="002B6606" w:rsidRPr="007D569E" w:rsidRDefault="002B6606" w:rsidP="00FC16FF">
      <w:pPr>
        <w:suppressAutoHyphens/>
        <w:spacing w:after="0" w:line="240" w:lineRule="auto"/>
        <w:jc w:val="both"/>
        <w:rPr>
          <w:rFonts w:ascii="Times New Roman" w:hAnsi="Times New Roman"/>
          <w:b/>
          <w:sz w:val="24"/>
          <w:szCs w:val="24"/>
          <w:lang w:eastAsia="ar-SA"/>
        </w:rPr>
      </w:pPr>
    </w:p>
    <w:p w:rsidR="002B6606" w:rsidRPr="007D569E" w:rsidRDefault="002B6606" w:rsidP="00FC16FF">
      <w:pPr>
        <w:suppressAutoHyphens/>
        <w:spacing w:after="0" w:line="240" w:lineRule="auto"/>
        <w:jc w:val="both"/>
        <w:rPr>
          <w:rFonts w:ascii="Times New Roman" w:hAnsi="Times New Roman"/>
          <w:b/>
          <w:sz w:val="24"/>
          <w:szCs w:val="24"/>
          <w:lang w:eastAsia="ar-SA"/>
        </w:rPr>
      </w:pPr>
    </w:p>
    <w:p w:rsidR="002B6606" w:rsidRPr="007D569E" w:rsidRDefault="002B6606" w:rsidP="00FC16FF">
      <w:pPr>
        <w:suppressAutoHyphens/>
        <w:spacing w:after="0" w:line="240" w:lineRule="auto"/>
        <w:jc w:val="both"/>
        <w:rPr>
          <w:rFonts w:ascii="Times New Roman" w:hAnsi="Times New Roman"/>
          <w:b/>
          <w:sz w:val="24"/>
          <w:szCs w:val="24"/>
          <w:lang w:eastAsia="ar-SA"/>
        </w:rPr>
      </w:pPr>
    </w:p>
    <w:p w:rsidR="002B6606" w:rsidRPr="007D569E" w:rsidRDefault="002B6606" w:rsidP="00FC16FF">
      <w:pPr>
        <w:suppressAutoHyphens/>
        <w:spacing w:after="0" w:line="240" w:lineRule="auto"/>
        <w:jc w:val="both"/>
        <w:rPr>
          <w:rFonts w:ascii="Times New Roman" w:hAnsi="Times New Roman"/>
          <w:b/>
          <w:sz w:val="24"/>
          <w:szCs w:val="24"/>
          <w:lang w:eastAsia="ar-SA"/>
        </w:rPr>
      </w:pPr>
    </w:p>
    <w:p w:rsidR="002B6606" w:rsidRPr="007D569E" w:rsidRDefault="002B6606" w:rsidP="00FC16FF">
      <w:pPr>
        <w:suppressAutoHyphens/>
        <w:spacing w:after="0" w:line="240" w:lineRule="auto"/>
        <w:jc w:val="both"/>
        <w:rPr>
          <w:rFonts w:ascii="Times New Roman" w:hAnsi="Times New Roman"/>
          <w:b/>
          <w:sz w:val="24"/>
          <w:szCs w:val="24"/>
          <w:lang w:eastAsia="ar-SA"/>
        </w:rPr>
      </w:pPr>
    </w:p>
    <w:p w:rsidR="002B6606" w:rsidRPr="007D569E" w:rsidRDefault="002B6606" w:rsidP="00FC16FF">
      <w:pPr>
        <w:suppressAutoHyphens/>
        <w:spacing w:after="0" w:line="240" w:lineRule="auto"/>
        <w:jc w:val="both"/>
        <w:rPr>
          <w:rFonts w:ascii="Times New Roman" w:hAnsi="Times New Roman"/>
          <w:b/>
          <w:sz w:val="24"/>
          <w:szCs w:val="24"/>
          <w:lang w:eastAsia="ar-SA"/>
        </w:rPr>
      </w:pPr>
    </w:p>
    <w:p w:rsidR="002B6606" w:rsidRPr="007D569E" w:rsidRDefault="002B6606" w:rsidP="00FC16FF">
      <w:pPr>
        <w:suppressAutoHyphens/>
        <w:spacing w:after="0" w:line="240" w:lineRule="auto"/>
        <w:jc w:val="both"/>
        <w:rPr>
          <w:rFonts w:ascii="Times New Roman" w:hAnsi="Times New Roman"/>
          <w:sz w:val="24"/>
          <w:szCs w:val="24"/>
          <w:lang w:eastAsia="ar-SA"/>
        </w:rPr>
      </w:pPr>
      <w:r w:rsidRPr="007D569E">
        <w:rPr>
          <w:rFonts w:ascii="Times New Roman" w:hAnsi="Times New Roman"/>
          <w:sz w:val="24"/>
          <w:szCs w:val="24"/>
          <w:lang w:eastAsia="ar-SA"/>
        </w:rPr>
        <w:t>________ 2015  г.</w:t>
      </w:r>
      <w:r w:rsidRPr="007D569E">
        <w:rPr>
          <w:rFonts w:ascii="Times New Roman" w:hAnsi="Times New Roman"/>
          <w:sz w:val="24"/>
          <w:szCs w:val="24"/>
          <w:lang w:eastAsia="ar-SA"/>
        </w:rPr>
        <w:tab/>
      </w:r>
      <w:r w:rsidRPr="007D569E">
        <w:rPr>
          <w:rFonts w:ascii="Times New Roman" w:hAnsi="Times New Roman"/>
          <w:sz w:val="24"/>
          <w:szCs w:val="24"/>
          <w:lang w:eastAsia="ar-SA"/>
        </w:rPr>
        <w:tab/>
      </w:r>
      <w:r w:rsidRPr="007D569E">
        <w:rPr>
          <w:rFonts w:ascii="Times New Roman" w:hAnsi="Times New Roman"/>
          <w:sz w:val="24"/>
          <w:szCs w:val="24"/>
          <w:lang w:eastAsia="ar-SA"/>
        </w:rPr>
        <w:tab/>
        <w:t>Декларатор: ________________</w:t>
      </w:r>
    </w:p>
    <w:p w:rsidR="002B6606" w:rsidRPr="007D569E" w:rsidRDefault="002B6606" w:rsidP="00FC16FF">
      <w:pPr>
        <w:suppressAutoHyphens/>
        <w:spacing w:after="0" w:line="240" w:lineRule="auto"/>
        <w:jc w:val="both"/>
        <w:rPr>
          <w:rFonts w:ascii="Times New Roman" w:hAnsi="Times New Roman"/>
          <w:sz w:val="24"/>
          <w:szCs w:val="24"/>
          <w:lang w:eastAsia="ar-SA"/>
        </w:rPr>
      </w:pPr>
      <w:r w:rsidRPr="007D569E">
        <w:rPr>
          <w:rFonts w:ascii="Times New Roman" w:hAnsi="Times New Roman"/>
          <w:sz w:val="24"/>
          <w:szCs w:val="24"/>
          <w:lang w:eastAsia="ar-SA"/>
        </w:rPr>
        <w:t>гр.</w:t>
      </w:r>
      <w:r w:rsidRPr="007D569E">
        <w:rPr>
          <w:rFonts w:ascii="Times New Roman" w:hAnsi="Times New Roman"/>
          <w:b/>
          <w:sz w:val="24"/>
          <w:szCs w:val="24"/>
          <w:lang w:eastAsia="ar-SA"/>
        </w:rPr>
        <w:tab/>
      </w:r>
      <w:r w:rsidRPr="007D569E">
        <w:rPr>
          <w:rFonts w:ascii="Times New Roman" w:hAnsi="Times New Roman"/>
          <w:b/>
          <w:sz w:val="24"/>
          <w:szCs w:val="24"/>
          <w:lang w:eastAsia="ar-SA"/>
        </w:rPr>
        <w:tab/>
      </w:r>
      <w:r w:rsidRPr="007D569E">
        <w:rPr>
          <w:rFonts w:ascii="Times New Roman" w:hAnsi="Times New Roman"/>
          <w:b/>
          <w:sz w:val="24"/>
          <w:szCs w:val="24"/>
          <w:lang w:eastAsia="ar-SA"/>
        </w:rPr>
        <w:tab/>
      </w:r>
      <w:r w:rsidRPr="007D569E">
        <w:rPr>
          <w:rFonts w:ascii="Times New Roman" w:hAnsi="Times New Roman"/>
          <w:b/>
          <w:sz w:val="24"/>
          <w:szCs w:val="24"/>
          <w:lang w:eastAsia="ar-SA"/>
        </w:rPr>
        <w:tab/>
        <w:t xml:space="preserve">                                   /</w:t>
      </w:r>
      <w:r w:rsidRPr="007D569E">
        <w:rPr>
          <w:rFonts w:ascii="Times New Roman" w:hAnsi="Times New Roman"/>
          <w:sz w:val="24"/>
          <w:szCs w:val="24"/>
          <w:lang w:eastAsia="ar-SA"/>
        </w:rPr>
        <w:t>подпис и печат/</w:t>
      </w:r>
    </w:p>
    <w:p w:rsidR="002B6606" w:rsidRPr="007D569E" w:rsidRDefault="002B6606" w:rsidP="00FC16FF">
      <w:pPr>
        <w:suppressAutoHyphens/>
        <w:spacing w:after="0" w:line="240" w:lineRule="auto"/>
        <w:jc w:val="both"/>
        <w:rPr>
          <w:rFonts w:ascii="Times New Roman" w:hAnsi="Times New Roman"/>
          <w:sz w:val="24"/>
          <w:szCs w:val="24"/>
          <w:lang w:eastAsia="ar-SA"/>
        </w:rPr>
      </w:pPr>
    </w:p>
    <w:p w:rsidR="002B6606" w:rsidRPr="007D569E" w:rsidRDefault="002B6606" w:rsidP="00FC16FF">
      <w:pPr>
        <w:suppressAutoHyphens/>
        <w:spacing w:after="0" w:line="240" w:lineRule="auto"/>
        <w:jc w:val="both"/>
        <w:rPr>
          <w:rFonts w:ascii="Times New Roman" w:hAnsi="Times New Roman"/>
          <w:sz w:val="24"/>
          <w:szCs w:val="24"/>
          <w:lang w:eastAsia="ar-SA"/>
        </w:rPr>
      </w:pPr>
    </w:p>
    <w:p w:rsidR="002B6606" w:rsidRPr="007D569E" w:rsidRDefault="002B6606" w:rsidP="00FC16FF">
      <w:pPr>
        <w:rPr>
          <w:rFonts w:ascii="Times New Roman" w:hAnsi="Times New Roman"/>
          <w:sz w:val="24"/>
          <w:szCs w:val="24"/>
        </w:rPr>
      </w:pPr>
      <w:r w:rsidRPr="007D569E">
        <w:rPr>
          <w:rFonts w:ascii="Times New Roman" w:hAnsi="Times New Roman"/>
          <w:sz w:val="24"/>
          <w:szCs w:val="24"/>
        </w:rPr>
        <w:br w:type="page"/>
      </w:r>
    </w:p>
    <w:p w:rsidR="002B6606" w:rsidRPr="007D569E" w:rsidRDefault="002B6606" w:rsidP="00FC16FF">
      <w:pPr>
        <w:keepNext/>
        <w:tabs>
          <w:tab w:val="num" w:pos="0"/>
        </w:tabs>
        <w:spacing w:after="0" w:line="240" w:lineRule="auto"/>
        <w:jc w:val="center"/>
        <w:outlineLvl w:val="0"/>
        <w:rPr>
          <w:rFonts w:ascii="Times New Roman" w:hAnsi="Times New Roman"/>
          <w:sz w:val="24"/>
          <w:szCs w:val="24"/>
        </w:rPr>
      </w:pPr>
    </w:p>
    <w:p w:rsidR="002B6606" w:rsidRPr="007D569E" w:rsidRDefault="002B6606" w:rsidP="00FC16FF">
      <w:pPr>
        <w:keepNext/>
        <w:tabs>
          <w:tab w:val="num" w:pos="0"/>
        </w:tabs>
        <w:spacing w:after="0" w:line="240" w:lineRule="auto"/>
        <w:jc w:val="center"/>
        <w:outlineLvl w:val="0"/>
        <w:rPr>
          <w:rFonts w:ascii="Times New Roman" w:hAnsi="Times New Roman"/>
          <w:b/>
          <w:caps/>
          <w:sz w:val="24"/>
          <w:szCs w:val="24"/>
        </w:rPr>
      </w:pPr>
      <w:r w:rsidRPr="007D569E">
        <w:rPr>
          <w:rFonts w:ascii="Times New Roman" w:hAnsi="Times New Roman"/>
          <w:b/>
          <w:caps/>
          <w:sz w:val="24"/>
          <w:szCs w:val="24"/>
        </w:rPr>
        <w:t>Протокол за извършен оглед</w:t>
      </w:r>
    </w:p>
    <w:p w:rsidR="002B6606" w:rsidRPr="007D569E" w:rsidRDefault="002B6606" w:rsidP="00FC16FF">
      <w:pPr>
        <w:spacing w:after="0" w:line="240" w:lineRule="auto"/>
        <w:rPr>
          <w:rFonts w:ascii="Times New Roman" w:hAnsi="Times New Roman"/>
          <w:sz w:val="20"/>
          <w:szCs w:val="20"/>
        </w:rPr>
      </w:pPr>
    </w:p>
    <w:p w:rsidR="002B6606" w:rsidRPr="007D569E" w:rsidRDefault="002B6606" w:rsidP="00FC16FF">
      <w:pPr>
        <w:spacing w:after="0" w:line="240" w:lineRule="auto"/>
        <w:jc w:val="center"/>
        <w:rPr>
          <w:rFonts w:ascii="Times New Roman" w:hAnsi="Times New Roman"/>
          <w:sz w:val="24"/>
          <w:szCs w:val="24"/>
          <w:lang w:val="en-US"/>
        </w:rPr>
      </w:pPr>
      <w:r w:rsidRPr="007D569E">
        <w:rPr>
          <w:rFonts w:ascii="Times New Roman" w:hAnsi="Times New Roman"/>
          <w:sz w:val="24"/>
          <w:szCs w:val="24"/>
        </w:rPr>
        <w:t xml:space="preserve">за участие в процедура </w:t>
      </w:r>
      <w:r w:rsidRPr="007D569E">
        <w:rPr>
          <w:rFonts w:ascii="Times New Roman" w:hAnsi="Times New Roman"/>
          <w:sz w:val="24"/>
          <w:szCs w:val="24"/>
          <w:lang w:val="en-US"/>
        </w:rPr>
        <w:t>с предмет</w:t>
      </w:r>
    </w:p>
    <w:p w:rsidR="002B6606" w:rsidRPr="007D569E" w:rsidRDefault="002B6606" w:rsidP="00FC16FF">
      <w:pPr>
        <w:autoSpaceDE w:val="0"/>
        <w:autoSpaceDN w:val="0"/>
        <w:adjustRightInd w:val="0"/>
        <w:spacing w:after="0" w:line="274" w:lineRule="exact"/>
        <w:jc w:val="center"/>
        <w:rPr>
          <w:rFonts w:ascii="Times New Roman" w:hAnsi="Times New Roman"/>
          <w:sz w:val="20"/>
          <w:szCs w:val="20"/>
          <w:lang w:eastAsia="bg-BG"/>
        </w:rPr>
      </w:pPr>
      <w:r w:rsidRPr="007D569E">
        <w:rPr>
          <w:rFonts w:ascii="Times New Roman" w:hAnsi="Times New Roman"/>
          <w:b/>
          <w:sz w:val="24"/>
          <w:szCs w:val="24"/>
          <w:lang w:eastAsia="ar-SA"/>
        </w:rPr>
        <w:t>Съставяне на технически паспорти и на сертификати за енергийни характеристики на съществуващи сгради, стопанисвани от НСА“Васил Левски“</w:t>
      </w:r>
    </w:p>
    <w:p w:rsidR="002B6606" w:rsidRPr="007D569E" w:rsidRDefault="002B6606" w:rsidP="00FC16FF">
      <w:pPr>
        <w:autoSpaceDE w:val="0"/>
        <w:autoSpaceDN w:val="0"/>
        <w:adjustRightInd w:val="0"/>
        <w:spacing w:after="0" w:line="274" w:lineRule="exact"/>
        <w:jc w:val="both"/>
        <w:rPr>
          <w:rFonts w:ascii="Times New Roman" w:hAnsi="Times New Roman"/>
          <w:sz w:val="24"/>
          <w:szCs w:val="24"/>
          <w:lang w:eastAsia="ar-SA"/>
        </w:rPr>
      </w:pPr>
    </w:p>
    <w:p w:rsidR="002B6606" w:rsidRPr="007D569E" w:rsidRDefault="002B6606" w:rsidP="00FC16FF">
      <w:pPr>
        <w:autoSpaceDE w:val="0"/>
        <w:autoSpaceDN w:val="0"/>
        <w:adjustRightInd w:val="0"/>
        <w:spacing w:after="0" w:line="360" w:lineRule="auto"/>
        <w:jc w:val="both"/>
        <w:rPr>
          <w:rFonts w:ascii="Times New Roman" w:hAnsi="Times New Roman"/>
          <w:sz w:val="24"/>
          <w:szCs w:val="24"/>
          <w:lang w:eastAsia="ar-SA"/>
        </w:rPr>
      </w:pPr>
      <w:r w:rsidRPr="007D569E">
        <w:rPr>
          <w:rFonts w:ascii="Times New Roman" w:hAnsi="Times New Roman"/>
          <w:sz w:val="24"/>
          <w:szCs w:val="24"/>
          <w:lang w:eastAsia="ar-SA"/>
        </w:rPr>
        <w:t>Днес …… …… 2015 г. между :</w:t>
      </w:r>
    </w:p>
    <w:p w:rsidR="002B6606" w:rsidRPr="007D569E" w:rsidRDefault="002B6606" w:rsidP="00FC16FF">
      <w:pPr>
        <w:autoSpaceDE w:val="0"/>
        <w:autoSpaceDN w:val="0"/>
        <w:adjustRightInd w:val="0"/>
        <w:spacing w:after="0" w:line="360" w:lineRule="auto"/>
        <w:jc w:val="both"/>
        <w:rPr>
          <w:rFonts w:ascii="Times New Roman" w:hAnsi="Times New Roman"/>
          <w:sz w:val="24"/>
          <w:szCs w:val="24"/>
          <w:lang w:eastAsia="ar-SA"/>
        </w:rPr>
      </w:pPr>
      <w:r w:rsidRPr="007D569E">
        <w:rPr>
          <w:rFonts w:ascii="Times New Roman" w:hAnsi="Times New Roman"/>
          <w:sz w:val="24"/>
          <w:szCs w:val="24"/>
          <w:lang w:eastAsia="ar-SA"/>
        </w:rPr>
        <w:t xml:space="preserve">инж.Ивайло Филипов, Ръководител отдел „Капитално строителство” на Национална спортна академия „ Васил Левски”,  GSM: 0896776608  и </w:t>
      </w:r>
    </w:p>
    <w:p w:rsidR="002B6606" w:rsidRPr="007D569E" w:rsidRDefault="002B6606" w:rsidP="00FC16FF">
      <w:pPr>
        <w:spacing w:after="0" w:line="360" w:lineRule="auto"/>
        <w:jc w:val="both"/>
        <w:rPr>
          <w:rFonts w:ascii="Times New Roman" w:hAnsi="Times New Roman"/>
          <w:sz w:val="24"/>
          <w:szCs w:val="24"/>
          <w:lang w:eastAsia="ar-SA"/>
        </w:rPr>
      </w:pPr>
      <w:r w:rsidRPr="007D569E">
        <w:rPr>
          <w:rFonts w:ascii="Times New Roman" w:hAnsi="Times New Roman"/>
          <w:sz w:val="24"/>
          <w:szCs w:val="24"/>
          <w:lang w:eastAsia="ar-SA"/>
        </w:rPr>
        <w:t>долуподписаният ____________________________________________________, в качеството си на _____________________ на дружество _____________________________, ЕИК_________________, тел/GSM __________________, email: ___________________</w:t>
      </w:r>
    </w:p>
    <w:p w:rsidR="002B6606" w:rsidRPr="007D569E" w:rsidRDefault="002B6606" w:rsidP="00FC16FF">
      <w:pPr>
        <w:autoSpaceDE w:val="0"/>
        <w:autoSpaceDN w:val="0"/>
        <w:adjustRightInd w:val="0"/>
        <w:spacing w:after="0" w:line="360" w:lineRule="auto"/>
        <w:jc w:val="both"/>
        <w:rPr>
          <w:rFonts w:ascii="Times New Roman" w:hAnsi="Times New Roman"/>
          <w:sz w:val="24"/>
          <w:szCs w:val="24"/>
          <w:lang w:eastAsia="ar-SA"/>
        </w:rPr>
      </w:pPr>
    </w:p>
    <w:p w:rsidR="002B6606" w:rsidRPr="007D569E" w:rsidRDefault="002B6606" w:rsidP="00FC16FF">
      <w:pPr>
        <w:autoSpaceDE w:val="0"/>
        <w:autoSpaceDN w:val="0"/>
        <w:adjustRightInd w:val="0"/>
        <w:spacing w:after="0" w:line="360" w:lineRule="auto"/>
        <w:jc w:val="both"/>
        <w:rPr>
          <w:rFonts w:ascii="Times New Roman" w:hAnsi="Times New Roman"/>
          <w:sz w:val="24"/>
          <w:szCs w:val="24"/>
          <w:lang w:eastAsia="ar-SA"/>
        </w:rPr>
      </w:pPr>
    </w:p>
    <w:p w:rsidR="002B6606" w:rsidRPr="007D569E" w:rsidRDefault="002B6606" w:rsidP="00FC16FF">
      <w:pPr>
        <w:autoSpaceDE w:val="0"/>
        <w:autoSpaceDN w:val="0"/>
        <w:adjustRightInd w:val="0"/>
        <w:spacing w:after="0" w:line="360" w:lineRule="auto"/>
        <w:jc w:val="both"/>
        <w:rPr>
          <w:rFonts w:ascii="Times New Roman" w:hAnsi="Times New Roman"/>
          <w:sz w:val="24"/>
          <w:szCs w:val="24"/>
          <w:lang w:eastAsia="ar-SA"/>
        </w:rPr>
      </w:pPr>
      <w:r w:rsidRPr="007D569E">
        <w:rPr>
          <w:rFonts w:ascii="Times New Roman" w:hAnsi="Times New Roman"/>
          <w:sz w:val="24"/>
          <w:szCs w:val="24"/>
          <w:lang w:eastAsia="ar-SA"/>
        </w:rPr>
        <w:t>Се подписа този протокол, по силата на който се удостоверява, че лицето _____________ _________________________ е извършил свободен оглед на всички сгради, предмет на процедурата и се е запознал с обема и съдържанието на наличните проекти и документи за тях.</w:t>
      </w:r>
    </w:p>
    <w:p w:rsidR="002B6606" w:rsidRPr="007D569E" w:rsidRDefault="002B6606" w:rsidP="00FC16FF">
      <w:pPr>
        <w:spacing w:after="0" w:line="360" w:lineRule="auto"/>
        <w:rPr>
          <w:rFonts w:ascii="Times New Roman" w:hAnsi="Times New Roman"/>
          <w:sz w:val="24"/>
          <w:szCs w:val="24"/>
          <w:lang w:eastAsia="ar-SA"/>
        </w:rPr>
      </w:pPr>
    </w:p>
    <w:p w:rsidR="002B6606" w:rsidRPr="007D569E" w:rsidRDefault="002B6606" w:rsidP="00FC16FF">
      <w:pPr>
        <w:autoSpaceDE w:val="0"/>
        <w:autoSpaceDN w:val="0"/>
        <w:adjustRightInd w:val="0"/>
        <w:spacing w:after="0" w:line="360" w:lineRule="auto"/>
        <w:jc w:val="both"/>
        <w:rPr>
          <w:rFonts w:ascii="Times New Roman" w:hAnsi="Times New Roman"/>
          <w:sz w:val="24"/>
          <w:szCs w:val="24"/>
          <w:lang w:eastAsia="ar-SA"/>
        </w:rPr>
      </w:pPr>
    </w:p>
    <w:p w:rsidR="002B6606" w:rsidRPr="007D569E" w:rsidRDefault="002B6606" w:rsidP="00FC16FF">
      <w:pPr>
        <w:spacing w:after="0" w:line="240" w:lineRule="auto"/>
        <w:rPr>
          <w:rFonts w:ascii="Times New Roman" w:hAnsi="Times New Roman"/>
          <w:sz w:val="24"/>
          <w:szCs w:val="24"/>
          <w:lang w:eastAsia="ar-SA"/>
        </w:rPr>
      </w:pPr>
      <w:r w:rsidRPr="007D569E">
        <w:rPr>
          <w:rFonts w:ascii="Times New Roman" w:hAnsi="Times New Roman"/>
          <w:sz w:val="24"/>
          <w:szCs w:val="24"/>
          <w:lang w:eastAsia="ar-SA"/>
        </w:rPr>
        <w:t>за НСА „Васил Левски“</w:t>
      </w:r>
    </w:p>
    <w:p w:rsidR="002B6606" w:rsidRPr="007D569E" w:rsidRDefault="002B6606" w:rsidP="00FC16FF">
      <w:pPr>
        <w:spacing w:after="0" w:line="240" w:lineRule="auto"/>
        <w:rPr>
          <w:rFonts w:ascii="Times New Roman" w:hAnsi="Times New Roman"/>
          <w:sz w:val="24"/>
          <w:szCs w:val="24"/>
          <w:lang w:eastAsia="ar-SA"/>
        </w:rPr>
      </w:pPr>
      <w:r w:rsidRPr="007D569E">
        <w:rPr>
          <w:rFonts w:ascii="Times New Roman" w:hAnsi="Times New Roman"/>
          <w:sz w:val="24"/>
          <w:szCs w:val="24"/>
          <w:lang w:eastAsia="ar-SA"/>
        </w:rPr>
        <w:t>Ивайло Филипов</w:t>
      </w:r>
      <w:r w:rsidRPr="007D569E">
        <w:rPr>
          <w:rFonts w:ascii="Times New Roman" w:hAnsi="Times New Roman"/>
          <w:sz w:val="24"/>
          <w:szCs w:val="24"/>
          <w:lang w:eastAsia="ar-SA"/>
        </w:rPr>
        <w:tab/>
      </w:r>
      <w:r w:rsidRPr="007D569E">
        <w:rPr>
          <w:rFonts w:ascii="Times New Roman" w:hAnsi="Times New Roman"/>
          <w:sz w:val="24"/>
          <w:szCs w:val="24"/>
          <w:lang w:eastAsia="ar-SA"/>
        </w:rPr>
        <w:tab/>
      </w:r>
      <w:r w:rsidRPr="007D569E">
        <w:rPr>
          <w:rFonts w:ascii="Times New Roman" w:hAnsi="Times New Roman"/>
          <w:sz w:val="24"/>
          <w:szCs w:val="24"/>
          <w:lang w:eastAsia="ar-SA"/>
        </w:rPr>
        <w:tab/>
      </w:r>
      <w:r w:rsidRPr="007D569E">
        <w:rPr>
          <w:rFonts w:ascii="Times New Roman" w:hAnsi="Times New Roman"/>
          <w:sz w:val="24"/>
          <w:szCs w:val="24"/>
          <w:lang w:eastAsia="ar-SA"/>
        </w:rPr>
        <w:tab/>
        <w:t>Извършил огледа от името на кандидата:</w:t>
      </w:r>
    </w:p>
    <w:p w:rsidR="002B6606" w:rsidRPr="007D569E" w:rsidRDefault="002B6606" w:rsidP="00FC16FF">
      <w:pPr>
        <w:spacing w:after="0" w:line="240" w:lineRule="auto"/>
        <w:rPr>
          <w:rFonts w:ascii="Times New Roman" w:hAnsi="Times New Roman"/>
          <w:sz w:val="24"/>
          <w:szCs w:val="24"/>
          <w:lang w:eastAsia="ar-SA"/>
        </w:rPr>
      </w:pPr>
    </w:p>
    <w:p w:rsidR="002B6606" w:rsidRPr="007D569E" w:rsidRDefault="002B6606" w:rsidP="00FC16FF">
      <w:pPr>
        <w:spacing w:after="0" w:line="240" w:lineRule="auto"/>
        <w:rPr>
          <w:rFonts w:ascii="Times New Roman" w:hAnsi="Times New Roman"/>
          <w:sz w:val="24"/>
          <w:szCs w:val="24"/>
          <w:lang w:eastAsia="ar-SA"/>
        </w:rPr>
      </w:pPr>
      <w:r w:rsidRPr="007D569E">
        <w:rPr>
          <w:rFonts w:ascii="Times New Roman" w:hAnsi="Times New Roman"/>
          <w:sz w:val="24"/>
          <w:szCs w:val="24"/>
          <w:lang w:eastAsia="ar-SA"/>
        </w:rPr>
        <w:t>________________________</w:t>
      </w:r>
      <w:r w:rsidRPr="007D569E">
        <w:rPr>
          <w:rFonts w:ascii="Times New Roman" w:hAnsi="Times New Roman"/>
          <w:sz w:val="24"/>
          <w:szCs w:val="24"/>
          <w:lang w:eastAsia="ar-SA"/>
        </w:rPr>
        <w:tab/>
      </w:r>
      <w:r w:rsidRPr="007D569E">
        <w:rPr>
          <w:rFonts w:ascii="Times New Roman" w:hAnsi="Times New Roman"/>
          <w:sz w:val="24"/>
          <w:szCs w:val="24"/>
          <w:lang w:eastAsia="ar-SA"/>
        </w:rPr>
        <w:tab/>
      </w:r>
      <w:r w:rsidRPr="007D569E">
        <w:rPr>
          <w:rFonts w:ascii="Times New Roman" w:hAnsi="Times New Roman"/>
          <w:sz w:val="24"/>
          <w:szCs w:val="24"/>
          <w:lang w:eastAsia="ar-SA"/>
        </w:rPr>
        <w:tab/>
        <w:t>________________________</w:t>
      </w:r>
    </w:p>
    <w:p w:rsidR="002B6606" w:rsidRPr="007D569E" w:rsidRDefault="002B6606" w:rsidP="00FC16FF">
      <w:pPr>
        <w:spacing w:after="0" w:line="240" w:lineRule="auto"/>
        <w:rPr>
          <w:rFonts w:ascii="Times New Roman" w:hAnsi="Times New Roman"/>
          <w:sz w:val="24"/>
          <w:szCs w:val="24"/>
          <w:lang w:eastAsia="ar-SA"/>
        </w:rPr>
      </w:pPr>
      <w:r w:rsidRPr="007D569E">
        <w:rPr>
          <w:rFonts w:ascii="Times New Roman" w:hAnsi="Times New Roman"/>
          <w:sz w:val="24"/>
          <w:szCs w:val="24"/>
          <w:lang w:eastAsia="ar-SA"/>
        </w:rPr>
        <w:t>подпис</w:t>
      </w:r>
      <w:r w:rsidRPr="007D569E">
        <w:rPr>
          <w:rFonts w:ascii="Times New Roman" w:hAnsi="Times New Roman"/>
          <w:sz w:val="24"/>
          <w:szCs w:val="24"/>
          <w:lang w:eastAsia="ar-SA"/>
        </w:rPr>
        <w:tab/>
      </w:r>
      <w:r w:rsidRPr="007D569E">
        <w:rPr>
          <w:rFonts w:ascii="Times New Roman" w:hAnsi="Times New Roman"/>
          <w:sz w:val="24"/>
          <w:szCs w:val="24"/>
          <w:lang w:eastAsia="ar-SA"/>
        </w:rPr>
        <w:tab/>
      </w:r>
      <w:r w:rsidRPr="007D569E">
        <w:rPr>
          <w:rFonts w:ascii="Times New Roman" w:hAnsi="Times New Roman"/>
          <w:sz w:val="24"/>
          <w:szCs w:val="24"/>
          <w:lang w:eastAsia="ar-SA"/>
        </w:rPr>
        <w:tab/>
      </w:r>
      <w:r w:rsidRPr="007D569E">
        <w:rPr>
          <w:rFonts w:ascii="Times New Roman" w:hAnsi="Times New Roman"/>
          <w:sz w:val="24"/>
          <w:szCs w:val="24"/>
          <w:lang w:eastAsia="ar-SA"/>
        </w:rPr>
        <w:tab/>
      </w:r>
      <w:r w:rsidRPr="007D569E">
        <w:rPr>
          <w:rFonts w:ascii="Times New Roman" w:hAnsi="Times New Roman"/>
          <w:sz w:val="24"/>
          <w:szCs w:val="24"/>
          <w:lang w:eastAsia="ar-SA"/>
        </w:rPr>
        <w:tab/>
      </w:r>
      <w:r w:rsidRPr="007D569E">
        <w:rPr>
          <w:rFonts w:ascii="Times New Roman" w:hAnsi="Times New Roman"/>
          <w:sz w:val="24"/>
          <w:szCs w:val="24"/>
          <w:lang w:eastAsia="ar-SA"/>
        </w:rPr>
        <w:tab/>
      </w:r>
      <w:r w:rsidRPr="007D569E">
        <w:rPr>
          <w:rFonts w:ascii="Times New Roman" w:hAnsi="Times New Roman"/>
          <w:sz w:val="24"/>
          <w:szCs w:val="24"/>
          <w:lang w:eastAsia="ar-SA"/>
        </w:rPr>
        <w:tab/>
      </w:r>
      <w:r w:rsidRPr="007D569E">
        <w:rPr>
          <w:rFonts w:ascii="Times New Roman" w:hAnsi="Times New Roman"/>
          <w:sz w:val="24"/>
          <w:szCs w:val="24"/>
          <w:lang w:eastAsia="ar-SA"/>
        </w:rPr>
        <w:tab/>
        <w:t>подпис</w:t>
      </w:r>
    </w:p>
    <w:p w:rsidR="002B6606" w:rsidRPr="007D569E" w:rsidRDefault="002B6606" w:rsidP="00FC16FF">
      <w:pPr>
        <w:suppressAutoHyphens/>
        <w:spacing w:after="0" w:line="240" w:lineRule="auto"/>
        <w:jc w:val="both"/>
        <w:rPr>
          <w:rFonts w:ascii="Times New Roman" w:hAnsi="Times New Roman"/>
          <w:sz w:val="24"/>
          <w:szCs w:val="24"/>
          <w:lang w:eastAsia="ar-SA"/>
        </w:rPr>
      </w:pPr>
      <w:r w:rsidRPr="007D569E">
        <w:rPr>
          <w:rFonts w:ascii="Times New Roman" w:hAnsi="Times New Roman"/>
          <w:sz w:val="24"/>
          <w:szCs w:val="24"/>
          <w:lang w:eastAsia="ar-SA"/>
        </w:rPr>
        <w:br w:type="page"/>
      </w:r>
    </w:p>
    <w:p w:rsidR="002B6606" w:rsidRPr="007D569E" w:rsidRDefault="002B6606" w:rsidP="00FC16FF">
      <w:pPr>
        <w:suppressAutoHyphens/>
        <w:spacing w:after="0" w:line="240" w:lineRule="auto"/>
        <w:jc w:val="both"/>
        <w:rPr>
          <w:rFonts w:ascii="Times New Roman" w:hAnsi="Times New Roman"/>
          <w:sz w:val="24"/>
          <w:szCs w:val="24"/>
          <w:lang w:eastAsia="ar-SA"/>
        </w:rPr>
      </w:pPr>
    </w:p>
    <w:p w:rsidR="002B6606" w:rsidRPr="007D569E" w:rsidRDefault="002B6606" w:rsidP="00FC16FF">
      <w:pPr>
        <w:suppressAutoHyphens/>
        <w:spacing w:after="0" w:line="240" w:lineRule="auto"/>
        <w:jc w:val="both"/>
        <w:rPr>
          <w:rFonts w:ascii="Times New Roman" w:hAnsi="Times New Roman"/>
          <w:sz w:val="24"/>
          <w:szCs w:val="24"/>
          <w:lang w:eastAsia="ar-SA"/>
        </w:rPr>
      </w:pPr>
    </w:p>
    <w:p w:rsidR="002B6606" w:rsidRPr="007D569E" w:rsidRDefault="002B6606" w:rsidP="00FC16FF">
      <w:pPr>
        <w:numPr>
          <w:ilvl w:val="12"/>
          <w:numId w:val="0"/>
        </w:numPr>
        <w:suppressAutoHyphens/>
        <w:spacing w:after="0" w:line="240" w:lineRule="auto"/>
        <w:jc w:val="both"/>
        <w:rPr>
          <w:rFonts w:ascii="Times New Roman" w:hAnsi="Times New Roman"/>
          <w:sz w:val="24"/>
          <w:szCs w:val="24"/>
          <w:lang w:eastAsia="ar-SA"/>
        </w:rPr>
      </w:pPr>
      <w:r w:rsidRPr="007D569E">
        <w:rPr>
          <w:rFonts w:ascii="Times New Roman" w:hAnsi="Times New Roman"/>
          <w:sz w:val="24"/>
          <w:szCs w:val="24"/>
          <w:lang w:eastAsia="ar-SA"/>
        </w:rPr>
        <w:t>До</w:t>
      </w:r>
    </w:p>
    <w:p w:rsidR="002B6606" w:rsidRPr="007D569E" w:rsidRDefault="002B6606" w:rsidP="00FC16FF">
      <w:pPr>
        <w:numPr>
          <w:ilvl w:val="12"/>
          <w:numId w:val="0"/>
        </w:numPr>
        <w:suppressAutoHyphens/>
        <w:spacing w:after="0" w:line="240" w:lineRule="auto"/>
        <w:jc w:val="both"/>
        <w:rPr>
          <w:rFonts w:ascii="Times New Roman" w:hAnsi="Times New Roman"/>
          <w:sz w:val="24"/>
          <w:szCs w:val="24"/>
          <w:lang w:eastAsia="ar-SA"/>
        </w:rPr>
      </w:pPr>
      <w:r w:rsidRPr="007D569E">
        <w:rPr>
          <w:rFonts w:ascii="Times New Roman" w:hAnsi="Times New Roman"/>
          <w:sz w:val="24"/>
          <w:szCs w:val="24"/>
          <w:lang w:eastAsia="ar-SA"/>
        </w:rPr>
        <w:t>Национална спортна академия „Васил Левски, София - 1700, Студентски град, EИК BG000670627, представлявана от Ректора – доц. Пенчо Гешев</w:t>
      </w:r>
    </w:p>
    <w:p w:rsidR="002B6606" w:rsidRPr="007D569E" w:rsidRDefault="002B6606" w:rsidP="00FC16FF">
      <w:pPr>
        <w:numPr>
          <w:ilvl w:val="12"/>
          <w:numId w:val="0"/>
        </w:numPr>
        <w:suppressAutoHyphens/>
        <w:spacing w:after="0" w:line="240" w:lineRule="auto"/>
        <w:jc w:val="both"/>
        <w:rPr>
          <w:rFonts w:ascii="Times New Roman" w:hAnsi="Times New Roman"/>
          <w:sz w:val="24"/>
          <w:szCs w:val="24"/>
          <w:lang w:eastAsia="ar-SA"/>
        </w:rPr>
      </w:pPr>
    </w:p>
    <w:p w:rsidR="002B6606" w:rsidRPr="007D569E" w:rsidRDefault="002B6606" w:rsidP="00FC16FF">
      <w:pPr>
        <w:numPr>
          <w:ilvl w:val="12"/>
          <w:numId w:val="0"/>
        </w:numPr>
        <w:suppressAutoHyphens/>
        <w:spacing w:after="0" w:line="240" w:lineRule="auto"/>
        <w:jc w:val="center"/>
        <w:rPr>
          <w:rFonts w:ascii="Times New Roman" w:hAnsi="Times New Roman"/>
          <w:sz w:val="24"/>
          <w:szCs w:val="24"/>
          <w:lang w:eastAsia="ar-SA"/>
        </w:rPr>
      </w:pPr>
      <w:r w:rsidRPr="007D569E">
        <w:rPr>
          <w:rFonts w:ascii="Times New Roman" w:hAnsi="Times New Roman"/>
          <w:sz w:val="24"/>
          <w:szCs w:val="24"/>
          <w:lang w:eastAsia="ar-SA"/>
        </w:rPr>
        <w:t xml:space="preserve">БАНКОВА ГАРАНЦИЯ </w:t>
      </w:r>
      <w:r w:rsidRPr="007D569E">
        <w:rPr>
          <w:rFonts w:ascii="Times New Roman" w:hAnsi="Times New Roman"/>
          <w:caps/>
          <w:sz w:val="24"/>
          <w:szCs w:val="24"/>
          <w:lang w:eastAsia="ar-SA"/>
        </w:rPr>
        <w:t>ЗА добро изпълнение на договора</w:t>
      </w:r>
    </w:p>
    <w:p w:rsidR="002B6606" w:rsidRPr="007D569E" w:rsidRDefault="002B6606" w:rsidP="00FC16FF">
      <w:pPr>
        <w:numPr>
          <w:ilvl w:val="12"/>
          <w:numId w:val="0"/>
        </w:numPr>
        <w:suppressAutoHyphens/>
        <w:spacing w:after="0" w:line="240" w:lineRule="auto"/>
        <w:jc w:val="both"/>
        <w:rPr>
          <w:rFonts w:ascii="Times New Roman" w:hAnsi="Times New Roman"/>
          <w:sz w:val="24"/>
          <w:szCs w:val="24"/>
          <w:lang w:eastAsia="ar-SA"/>
        </w:rPr>
      </w:pPr>
    </w:p>
    <w:p w:rsidR="002B6606" w:rsidRPr="007D569E" w:rsidRDefault="002B6606" w:rsidP="00FC16FF">
      <w:pPr>
        <w:numPr>
          <w:ilvl w:val="12"/>
          <w:numId w:val="0"/>
        </w:numPr>
        <w:suppressAutoHyphens/>
        <w:spacing w:after="0" w:line="240" w:lineRule="auto"/>
        <w:jc w:val="both"/>
        <w:rPr>
          <w:rFonts w:ascii="Times New Roman" w:hAnsi="Times New Roman"/>
          <w:sz w:val="24"/>
          <w:szCs w:val="24"/>
          <w:lang w:eastAsia="ar-SA"/>
        </w:rPr>
      </w:pPr>
      <w:r w:rsidRPr="007D569E">
        <w:rPr>
          <w:rFonts w:ascii="Times New Roman" w:hAnsi="Times New Roman"/>
          <w:sz w:val="24"/>
          <w:szCs w:val="24"/>
          <w:lang w:eastAsia="ar-SA"/>
        </w:rPr>
        <w:t xml:space="preserve">издадена от банка _____________________________________________________________, ЕИК ___________________, със седалище и адрес на управление ______________________ ________________________________, п.к.__________, представляван от долуподписания _________________________________________, в качеството на ______________________, тел / GSM ______________________, email: ________________@_______________, в уверение на това, че на името на избрания от Вас изпълнител _____________________, ЕИК ___________________, със седалище и адрес на управление ____________________________________________________, представляван от долуподписания _________________________________________, в качеството на ______________________, и в съответствие с чл.63 от Закона на обществените поръчки се издава настоящата БАНКОВА ГАРАНЦИЯ ЗА </w:t>
      </w:r>
      <w:r w:rsidRPr="007D569E">
        <w:rPr>
          <w:rFonts w:ascii="Times New Roman" w:hAnsi="Times New Roman"/>
          <w:caps/>
          <w:sz w:val="24"/>
          <w:szCs w:val="24"/>
          <w:lang w:eastAsia="ar-SA"/>
        </w:rPr>
        <w:t xml:space="preserve">добро изпълнение </w:t>
      </w:r>
      <w:r w:rsidRPr="007D569E">
        <w:rPr>
          <w:rFonts w:ascii="Times New Roman" w:hAnsi="Times New Roman"/>
          <w:sz w:val="24"/>
          <w:szCs w:val="24"/>
          <w:lang w:eastAsia="ar-SA"/>
        </w:rPr>
        <w:t>на</w:t>
      </w:r>
      <w:r w:rsidRPr="007D569E">
        <w:rPr>
          <w:rFonts w:ascii="Times New Roman" w:hAnsi="Times New Roman"/>
          <w:caps/>
          <w:sz w:val="24"/>
          <w:szCs w:val="24"/>
          <w:lang w:eastAsia="ar-SA"/>
        </w:rPr>
        <w:t xml:space="preserve"> </w:t>
      </w:r>
      <w:r w:rsidRPr="007D569E">
        <w:rPr>
          <w:rFonts w:ascii="Times New Roman" w:hAnsi="Times New Roman"/>
          <w:b/>
          <w:sz w:val="24"/>
          <w:szCs w:val="24"/>
          <w:lang w:eastAsia="ar-SA"/>
        </w:rPr>
        <w:t>Договор за Съставяне на технически паспорти и на сертификати за енергийни характеристики на съществуващи сгради, стопанисвани от НСА“Васил Левски“</w:t>
      </w:r>
      <w:r w:rsidRPr="007D569E">
        <w:rPr>
          <w:rFonts w:ascii="Times New Roman" w:hAnsi="Times New Roman"/>
          <w:sz w:val="24"/>
          <w:szCs w:val="24"/>
          <w:lang w:eastAsia="ar-SA"/>
        </w:rPr>
        <w:t xml:space="preserve">, в размер на 2000 </w:t>
      </w:r>
      <w:r w:rsidRPr="007D569E">
        <w:rPr>
          <w:rFonts w:ascii="Times New Roman" w:hAnsi="Times New Roman"/>
          <w:b/>
          <w:sz w:val="24"/>
          <w:szCs w:val="24"/>
          <w:lang w:eastAsia="ar-SA"/>
        </w:rPr>
        <w:t xml:space="preserve">(две хиляди) лева, в полза на </w:t>
      </w:r>
      <w:r w:rsidRPr="007D569E">
        <w:rPr>
          <w:rFonts w:ascii="Times New Roman" w:hAnsi="Times New Roman"/>
          <w:sz w:val="24"/>
          <w:szCs w:val="24"/>
          <w:lang w:eastAsia="ar-SA"/>
        </w:rPr>
        <w:t xml:space="preserve">Национална спортна академия „Васил Левски“, София - 1700, Студентски град, EИК BG000670627, с което представляваната от нас банка поема неотменимо и безусловно задължение да заплатим по Ваша сметка </w:t>
      </w:r>
      <w:r w:rsidRPr="007D569E">
        <w:rPr>
          <w:rFonts w:ascii="Times New Roman" w:hAnsi="Times New Roman"/>
          <w:b/>
          <w:sz w:val="24"/>
          <w:szCs w:val="24"/>
          <w:lang w:eastAsia="ar-SA"/>
        </w:rPr>
        <w:t>IBAN: BG74 BNBG 9661 3300 1751 01, при БНБ, ЦУ, BIC BNBG BGSD</w:t>
      </w:r>
      <w:r w:rsidRPr="007D569E">
        <w:rPr>
          <w:rFonts w:ascii="Times New Roman" w:hAnsi="Times New Roman"/>
          <w:sz w:val="24"/>
          <w:szCs w:val="24"/>
          <w:lang w:eastAsia="ar-SA"/>
        </w:rPr>
        <w:t>, в срок до 3 (три) работни дни след получаване на Ваше писмено искане, съдържащо декларация, че избраният изпълнител не е изпълнил, кое да е от своите задължения, исканията и указанията на Възложителя посочени в договора и документацията за участие.</w:t>
      </w:r>
    </w:p>
    <w:p w:rsidR="002B6606" w:rsidRPr="007D569E" w:rsidRDefault="002B6606" w:rsidP="00FC16FF">
      <w:pPr>
        <w:numPr>
          <w:ilvl w:val="12"/>
          <w:numId w:val="0"/>
        </w:numPr>
        <w:suppressAutoHyphens/>
        <w:spacing w:after="0" w:line="240" w:lineRule="auto"/>
        <w:jc w:val="both"/>
        <w:rPr>
          <w:rFonts w:ascii="Times New Roman" w:hAnsi="Times New Roman"/>
          <w:sz w:val="24"/>
          <w:szCs w:val="24"/>
          <w:lang w:eastAsia="ar-SA"/>
        </w:rPr>
      </w:pPr>
      <w:r w:rsidRPr="007D569E">
        <w:rPr>
          <w:rFonts w:ascii="Times New Roman" w:hAnsi="Times New Roman"/>
          <w:sz w:val="24"/>
          <w:szCs w:val="24"/>
          <w:lang w:eastAsia="ar-SA"/>
        </w:rPr>
        <w:tab/>
        <w:t>Вашето искане за заплащане на настоящата гаранцията за добро изпълнение на договора следва бъде депозирано на адрес __________________________________________</w:t>
      </w:r>
    </w:p>
    <w:p w:rsidR="002B6606" w:rsidRPr="007D569E" w:rsidRDefault="002B6606" w:rsidP="00FC16FF">
      <w:pPr>
        <w:suppressAutoHyphens/>
        <w:spacing w:after="0" w:line="240" w:lineRule="auto"/>
        <w:jc w:val="both"/>
        <w:rPr>
          <w:rFonts w:ascii="Times New Roman" w:hAnsi="Times New Roman"/>
          <w:sz w:val="24"/>
          <w:szCs w:val="24"/>
          <w:lang w:eastAsia="ar-SA"/>
        </w:rPr>
      </w:pPr>
      <w:r w:rsidRPr="007D569E">
        <w:rPr>
          <w:rFonts w:ascii="Times New Roman" w:hAnsi="Times New Roman"/>
          <w:sz w:val="24"/>
          <w:szCs w:val="24"/>
          <w:lang w:eastAsia="ar-SA"/>
        </w:rPr>
        <w:tab/>
        <w:t>Тази гаранция влиза в сила, от деня на извеждане на договора в Деловодството на Национална спортна академия "Васил Левски".</w:t>
      </w:r>
    </w:p>
    <w:p w:rsidR="002B6606" w:rsidRPr="007D569E" w:rsidRDefault="002B6606" w:rsidP="00FC16FF">
      <w:pPr>
        <w:suppressAutoHyphens/>
        <w:spacing w:after="0" w:line="240" w:lineRule="auto"/>
        <w:jc w:val="both"/>
        <w:rPr>
          <w:rFonts w:ascii="Times New Roman" w:hAnsi="Times New Roman"/>
          <w:sz w:val="24"/>
          <w:szCs w:val="24"/>
          <w:lang w:eastAsia="ar-SA"/>
        </w:rPr>
      </w:pPr>
      <w:r w:rsidRPr="007D569E">
        <w:rPr>
          <w:rFonts w:ascii="Times New Roman" w:hAnsi="Times New Roman"/>
          <w:sz w:val="24"/>
          <w:szCs w:val="24"/>
          <w:lang w:eastAsia="ar-SA"/>
        </w:rPr>
        <w:tab/>
        <w:t xml:space="preserve">Отговорността ни по </w:t>
      </w:r>
      <w:r w:rsidRPr="007D569E">
        <w:rPr>
          <w:rFonts w:ascii="Times New Roman" w:hAnsi="Times New Roman"/>
          <w:b/>
          <w:sz w:val="24"/>
          <w:szCs w:val="24"/>
          <w:lang w:eastAsia="ar-SA"/>
        </w:rPr>
        <w:t>тази гаранция ще изтече на 31.12.2015 г. (тридесет и първи декември две хиляди и петнадесета година)</w:t>
      </w:r>
      <w:r w:rsidRPr="007D569E">
        <w:rPr>
          <w:rFonts w:ascii="Times New Roman" w:hAnsi="Times New Roman"/>
          <w:sz w:val="24"/>
          <w:szCs w:val="24"/>
          <w:lang w:eastAsia="ar-SA"/>
        </w:rPr>
        <w:t>, до която дата какъвто и да е иск по нея трябва да бъде получен от нас. След тази дата гаранцията автоматично става невалидна, независимо дали това писмо-гаранция ни е изпратено обратно или не.</w:t>
      </w:r>
    </w:p>
    <w:p w:rsidR="002B6606" w:rsidRPr="007D569E" w:rsidRDefault="002B6606" w:rsidP="00FC16FF">
      <w:pPr>
        <w:suppressAutoHyphens/>
        <w:spacing w:after="0" w:line="240" w:lineRule="auto"/>
        <w:jc w:val="both"/>
        <w:rPr>
          <w:rFonts w:ascii="Times New Roman" w:hAnsi="Times New Roman"/>
          <w:sz w:val="24"/>
          <w:szCs w:val="24"/>
          <w:lang w:eastAsia="ar-SA"/>
        </w:rPr>
      </w:pPr>
      <w:r w:rsidRPr="007D569E">
        <w:rPr>
          <w:rFonts w:ascii="Times New Roman" w:hAnsi="Times New Roman"/>
          <w:sz w:val="24"/>
          <w:szCs w:val="24"/>
          <w:lang w:eastAsia="ar-SA"/>
        </w:rPr>
        <w:tab/>
        <w:t>Правата по настоящата гаранция не могат да се прехвърлят в полза на трето лице.</w:t>
      </w:r>
    </w:p>
    <w:p w:rsidR="002B6606" w:rsidRPr="007D569E" w:rsidRDefault="002B6606" w:rsidP="00FC16FF">
      <w:pPr>
        <w:suppressAutoHyphens/>
        <w:spacing w:after="0" w:line="240" w:lineRule="auto"/>
        <w:jc w:val="both"/>
        <w:rPr>
          <w:rFonts w:ascii="Times New Roman" w:hAnsi="Times New Roman"/>
          <w:sz w:val="24"/>
          <w:szCs w:val="24"/>
          <w:lang w:eastAsia="ar-SA"/>
        </w:rPr>
      </w:pPr>
      <w:r w:rsidRPr="007D569E">
        <w:rPr>
          <w:rFonts w:ascii="Times New Roman" w:hAnsi="Times New Roman"/>
          <w:sz w:val="24"/>
          <w:szCs w:val="24"/>
          <w:lang w:eastAsia="ar-SA"/>
        </w:rPr>
        <w:t> </w:t>
      </w:r>
    </w:p>
    <w:p w:rsidR="002B6606" w:rsidRPr="007D569E" w:rsidRDefault="002B6606" w:rsidP="00FC16FF">
      <w:pPr>
        <w:tabs>
          <w:tab w:val="left" w:pos="426"/>
        </w:tabs>
        <w:suppressAutoHyphens/>
        <w:spacing w:after="0" w:line="240" w:lineRule="auto"/>
        <w:ind w:right="11"/>
        <w:jc w:val="both"/>
        <w:rPr>
          <w:rFonts w:ascii="Times New Roman" w:hAnsi="Times New Roman"/>
          <w:b/>
          <w:sz w:val="24"/>
          <w:szCs w:val="24"/>
          <w:lang w:eastAsia="ar-SA"/>
        </w:rPr>
      </w:pPr>
      <w:r w:rsidRPr="007D569E">
        <w:rPr>
          <w:rFonts w:ascii="Times New Roman" w:hAnsi="Times New Roman"/>
          <w:b/>
          <w:sz w:val="24"/>
          <w:szCs w:val="24"/>
          <w:lang w:eastAsia="ar-SA"/>
        </w:rPr>
        <w:tab/>
        <w:t>ЗА “ БАНКА“ АД:</w:t>
      </w:r>
    </w:p>
    <w:p w:rsidR="002B6606" w:rsidRPr="007D569E" w:rsidRDefault="002B6606" w:rsidP="00FC16FF">
      <w:pPr>
        <w:tabs>
          <w:tab w:val="left" w:pos="426"/>
        </w:tabs>
        <w:suppressAutoHyphens/>
        <w:spacing w:after="0" w:line="240" w:lineRule="auto"/>
        <w:ind w:right="11"/>
        <w:jc w:val="both"/>
        <w:rPr>
          <w:rFonts w:ascii="Times New Roman" w:hAnsi="Times New Roman"/>
          <w:b/>
          <w:sz w:val="24"/>
          <w:szCs w:val="24"/>
          <w:lang w:eastAsia="ar-SA"/>
        </w:rPr>
      </w:pPr>
    </w:p>
    <w:p w:rsidR="002B6606" w:rsidRPr="007D569E" w:rsidRDefault="002B6606" w:rsidP="00FC16FF">
      <w:pPr>
        <w:tabs>
          <w:tab w:val="left" w:pos="426"/>
        </w:tabs>
        <w:suppressAutoHyphens/>
        <w:spacing w:after="0" w:line="240" w:lineRule="auto"/>
        <w:ind w:right="11"/>
        <w:jc w:val="both"/>
        <w:rPr>
          <w:rFonts w:ascii="Times New Roman" w:hAnsi="Times New Roman"/>
          <w:b/>
          <w:sz w:val="24"/>
          <w:szCs w:val="24"/>
          <w:lang w:eastAsia="ar-SA"/>
        </w:rPr>
      </w:pPr>
    </w:p>
    <w:p w:rsidR="002B6606" w:rsidRPr="007D569E" w:rsidRDefault="002B6606" w:rsidP="0076082A">
      <w:pPr>
        <w:pStyle w:val="BodyTextIndent"/>
        <w:ind w:left="5664"/>
        <w:rPr>
          <w:rStyle w:val="FontStyle17"/>
          <w:sz w:val="24"/>
          <w:szCs w:val="24"/>
        </w:rPr>
      </w:pPr>
      <w:r w:rsidRPr="007D569E">
        <w:rPr>
          <w:rFonts w:ascii="Times New Roman" w:hAnsi="Times New Roman"/>
          <w:b/>
          <w:szCs w:val="24"/>
          <w:lang w:eastAsia="ar-SA"/>
        </w:rPr>
        <w:br w:type="page"/>
      </w:r>
      <w:r w:rsidRPr="007D569E">
        <w:rPr>
          <w:rStyle w:val="FontStyle17"/>
          <w:sz w:val="24"/>
          <w:szCs w:val="24"/>
        </w:rPr>
        <w:t>До</w:t>
      </w:r>
    </w:p>
    <w:p w:rsidR="002B6606" w:rsidRPr="007D569E" w:rsidRDefault="002B6606" w:rsidP="0076082A">
      <w:pPr>
        <w:pStyle w:val="BodyTextIndent"/>
        <w:ind w:left="5664"/>
        <w:rPr>
          <w:rStyle w:val="FontStyle17"/>
          <w:sz w:val="24"/>
          <w:szCs w:val="24"/>
        </w:rPr>
      </w:pPr>
      <w:r w:rsidRPr="007D569E">
        <w:rPr>
          <w:rStyle w:val="FontStyle17"/>
          <w:sz w:val="24"/>
          <w:szCs w:val="24"/>
        </w:rPr>
        <w:t>Национална спортна академия “Васил Левски”,</w:t>
      </w:r>
    </w:p>
    <w:p w:rsidR="002B6606" w:rsidRPr="007D569E" w:rsidRDefault="002B6606" w:rsidP="0076082A">
      <w:pPr>
        <w:pStyle w:val="BodyTextIndent"/>
        <w:ind w:left="5664"/>
        <w:rPr>
          <w:rStyle w:val="FontStyle17"/>
          <w:sz w:val="24"/>
          <w:szCs w:val="24"/>
        </w:rPr>
      </w:pPr>
      <w:r w:rsidRPr="007D569E">
        <w:rPr>
          <w:rStyle w:val="FontStyle17"/>
          <w:sz w:val="24"/>
          <w:szCs w:val="24"/>
        </w:rPr>
        <w:t>EИК 000 670 627</w:t>
      </w:r>
    </w:p>
    <w:p w:rsidR="002B6606" w:rsidRPr="007D569E" w:rsidRDefault="002B6606" w:rsidP="00FC16FF">
      <w:pPr>
        <w:pStyle w:val="BodyTextIndent"/>
        <w:ind w:left="0"/>
        <w:rPr>
          <w:rStyle w:val="FontStyle17"/>
          <w:sz w:val="24"/>
          <w:szCs w:val="24"/>
        </w:rPr>
      </w:pPr>
    </w:p>
    <w:p w:rsidR="002B6606" w:rsidRPr="007D569E" w:rsidRDefault="002B6606" w:rsidP="0076082A">
      <w:pPr>
        <w:pStyle w:val="BodyTextIndent"/>
        <w:ind w:left="0"/>
        <w:jc w:val="center"/>
        <w:rPr>
          <w:szCs w:val="24"/>
        </w:rPr>
      </w:pPr>
      <w:r w:rsidRPr="007D569E">
        <w:rPr>
          <w:rFonts w:ascii="Times New Roman" w:hAnsi="Times New Roman"/>
          <w:szCs w:val="24"/>
        </w:rPr>
        <w:t>ТЕХНИЧЕСКО ПРЕДЛОЖЕНИЕ</w:t>
      </w:r>
    </w:p>
    <w:p w:rsidR="002B6606" w:rsidRPr="007D569E" w:rsidRDefault="002B6606" w:rsidP="00FC16FF">
      <w:pPr>
        <w:pStyle w:val="BodyTextIndent"/>
        <w:ind w:left="0"/>
        <w:rPr>
          <w:rFonts w:ascii="Times New Roman" w:hAnsi="Times New Roman"/>
          <w:szCs w:val="24"/>
        </w:rPr>
      </w:pPr>
    </w:p>
    <w:p w:rsidR="002B6606" w:rsidRPr="007D569E" w:rsidRDefault="002B6606" w:rsidP="00FC16FF">
      <w:pPr>
        <w:pStyle w:val="BodyText2"/>
        <w:jc w:val="both"/>
        <w:rPr>
          <w:rStyle w:val="FontStyle17"/>
          <w:sz w:val="24"/>
          <w:szCs w:val="24"/>
        </w:rPr>
      </w:pPr>
      <w:r w:rsidRPr="007D569E">
        <w:rPr>
          <w:rStyle w:val="FontStyle17"/>
          <w:sz w:val="24"/>
          <w:szCs w:val="24"/>
        </w:rPr>
        <w:t>от</w:t>
      </w:r>
    </w:p>
    <w:p w:rsidR="002B6606" w:rsidRPr="007D569E" w:rsidRDefault="002B6606" w:rsidP="00FC16FF">
      <w:pPr>
        <w:pStyle w:val="BodyText2"/>
        <w:jc w:val="both"/>
        <w:rPr>
          <w:rStyle w:val="FontStyle17"/>
          <w:sz w:val="24"/>
          <w:szCs w:val="24"/>
        </w:rPr>
      </w:pPr>
      <w:r w:rsidRPr="007D569E">
        <w:rPr>
          <w:rStyle w:val="FontStyle17"/>
          <w:sz w:val="24"/>
          <w:szCs w:val="24"/>
        </w:rPr>
        <w:t xml:space="preserve">Долуподписаният _____________________________________, в качеството си на _____________________________ на дружество ______________________________________, ЕИК_________________, </w:t>
      </w:r>
    </w:p>
    <w:p w:rsidR="002B6606" w:rsidRPr="007D569E" w:rsidRDefault="002B6606" w:rsidP="00FC16FF">
      <w:pPr>
        <w:pStyle w:val="BodyText2"/>
        <w:spacing w:after="0" w:line="360" w:lineRule="auto"/>
        <w:jc w:val="both"/>
        <w:rPr>
          <w:szCs w:val="24"/>
        </w:rPr>
      </w:pPr>
      <w:r w:rsidRPr="007D569E">
        <w:rPr>
          <w:rStyle w:val="FontStyle17"/>
          <w:sz w:val="24"/>
          <w:szCs w:val="24"/>
        </w:rPr>
        <w:t>Уважаеми господин Ректор,</w:t>
      </w:r>
    </w:p>
    <w:p w:rsidR="002B6606" w:rsidRPr="007D569E" w:rsidRDefault="002B6606" w:rsidP="00FC16FF">
      <w:pPr>
        <w:jc w:val="both"/>
        <w:rPr>
          <w:rFonts w:ascii="Times New Roman" w:hAnsi="Times New Roman"/>
          <w:szCs w:val="24"/>
        </w:rPr>
      </w:pPr>
      <w:r w:rsidRPr="007D569E">
        <w:rPr>
          <w:rFonts w:ascii="Times New Roman" w:hAnsi="Times New Roman"/>
          <w:szCs w:val="24"/>
        </w:rPr>
        <w:t xml:space="preserve">Запознах се с документацията за участие за поръчката по обявената от Вас Публична покана с предмет </w:t>
      </w:r>
      <w:r w:rsidRPr="007D569E">
        <w:rPr>
          <w:rFonts w:ascii="Times New Roman" w:hAnsi="Times New Roman"/>
          <w:b/>
          <w:sz w:val="24"/>
          <w:szCs w:val="24"/>
          <w:lang w:eastAsia="ar-SA"/>
        </w:rPr>
        <w:t>Съставяне на технически паспорти и на сертификати за енергийни характеристики на съществуващи сгради, стопанисвани от НСА“Васил Левски“</w:t>
      </w:r>
      <w:r w:rsidRPr="007D569E">
        <w:rPr>
          <w:rFonts w:ascii="Times New Roman" w:hAnsi="Times New Roman"/>
          <w:szCs w:val="24"/>
        </w:rPr>
        <w:t>, и</w:t>
      </w:r>
      <w:r w:rsidRPr="007D569E">
        <w:rPr>
          <w:rFonts w:ascii="Times New Roman" w:hAnsi="Times New Roman"/>
          <w:szCs w:val="24"/>
          <w:lang w:val="ru-RU"/>
        </w:rPr>
        <w:t xml:space="preserve"> </w:t>
      </w:r>
      <w:r w:rsidRPr="007D569E">
        <w:rPr>
          <w:rFonts w:ascii="Times New Roman" w:hAnsi="Times New Roman"/>
          <w:szCs w:val="24"/>
        </w:rPr>
        <w:t>декларирам съгласието си с всички условия за участие в процедурата, както и с проектодоговорът, поради което</w:t>
      </w:r>
      <w:r w:rsidRPr="007D569E">
        <w:rPr>
          <w:rFonts w:ascii="Times New Roman" w:hAnsi="Times New Roman"/>
          <w:szCs w:val="24"/>
          <w:lang w:val="en-US"/>
        </w:rPr>
        <w:t xml:space="preserve"> </w:t>
      </w:r>
    </w:p>
    <w:p w:rsidR="002B6606" w:rsidRPr="007D569E" w:rsidRDefault="002B6606" w:rsidP="00FC16FF">
      <w:pPr>
        <w:spacing w:line="360" w:lineRule="auto"/>
        <w:jc w:val="center"/>
        <w:rPr>
          <w:rFonts w:ascii="Times New Roman" w:hAnsi="Times New Roman"/>
          <w:szCs w:val="24"/>
        </w:rPr>
      </w:pPr>
      <w:r w:rsidRPr="007D569E">
        <w:rPr>
          <w:rFonts w:ascii="Times New Roman" w:hAnsi="Times New Roman"/>
          <w:szCs w:val="24"/>
        </w:rPr>
        <w:t>П Р Е Д Л А Г А М / ДЕКЛАРИРАМ</w:t>
      </w:r>
    </w:p>
    <w:p w:rsidR="002B6606" w:rsidRPr="007D569E" w:rsidRDefault="002B6606" w:rsidP="0076082A">
      <w:pPr>
        <w:suppressAutoHyphens/>
        <w:autoSpaceDE w:val="0"/>
        <w:spacing w:after="0" w:line="240" w:lineRule="auto"/>
        <w:jc w:val="both"/>
        <w:rPr>
          <w:rFonts w:ascii="Times New Roman" w:hAnsi="Times New Roman"/>
          <w:sz w:val="24"/>
          <w:szCs w:val="24"/>
        </w:rPr>
      </w:pPr>
      <w:r w:rsidRPr="007D569E">
        <w:rPr>
          <w:rFonts w:ascii="Times New Roman" w:hAnsi="Times New Roman"/>
          <w:sz w:val="24"/>
          <w:szCs w:val="24"/>
          <w:lang w:eastAsia="ar-SA"/>
        </w:rPr>
        <w:t>1. Ще изпълня поръчката, в срок до ………… (…………………………) календарни дни, считано от датата на регистриране на договора в деловодството на НСА „Васил Левски“.</w:t>
      </w:r>
    </w:p>
    <w:p w:rsidR="002B6606" w:rsidRPr="007D569E" w:rsidRDefault="002B6606" w:rsidP="0076082A">
      <w:pPr>
        <w:suppressAutoHyphens/>
        <w:autoSpaceDE w:val="0"/>
        <w:spacing w:after="0" w:line="240" w:lineRule="auto"/>
        <w:jc w:val="both"/>
        <w:rPr>
          <w:rFonts w:ascii="Times New Roman" w:hAnsi="Times New Roman"/>
          <w:sz w:val="24"/>
          <w:szCs w:val="24"/>
        </w:rPr>
      </w:pPr>
      <w:r w:rsidRPr="007D569E">
        <w:rPr>
          <w:rFonts w:ascii="Times New Roman" w:hAnsi="Times New Roman"/>
          <w:sz w:val="24"/>
          <w:szCs w:val="24"/>
        </w:rPr>
        <w:t>2. Направили сме оглед на сградите и наличните документи за тях и сме формирали цената в предложената от нас ценова оферта, като сме се съобразили с тях.</w:t>
      </w:r>
    </w:p>
    <w:p w:rsidR="002B6606" w:rsidRPr="007D569E" w:rsidRDefault="002B6606" w:rsidP="0076082A">
      <w:pPr>
        <w:spacing w:after="0" w:line="240" w:lineRule="auto"/>
        <w:jc w:val="both"/>
        <w:rPr>
          <w:rFonts w:ascii="Times New Roman" w:hAnsi="Times New Roman"/>
          <w:sz w:val="24"/>
          <w:szCs w:val="24"/>
          <w:lang w:eastAsia="bg-BG"/>
        </w:rPr>
      </w:pPr>
      <w:r w:rsidRPr="007D569E">
        <w:rPr>
          <w:rFonts w:ascii="Times New Roman" w:hAnsi="Times New Roman"/>
          <w:sz w:val="24"/>
          <w:szCs w:val="24"/>
        </w:rPr>
        <w:t xml:space="preserve">3. При изпълнение на поръчката </w:t>
      </w:r>
      <w:r w:rsidRPr="007D569E">
        <w:rPr>
          <w:rFonts w:ascii="Times New Roman" w:hAnsi="Times New Roman"/>
          <w:i/>
          <w:sz w:val="24"/>
          <w:szCs w:val="24"/>
        </w:rPr>
        <w:t>няма да ползваме/ще ползваме подизпълнители</w:t>
      </w:r>
      <w:r w:rsidRPr="007D569E">
        <w:rPr>
          <w:rFonts w:ascii="Times New Roman" w:hAnsi="Times New Roman"/>
          <w:sz w:val="24"/>
          <w:szCs w:val="24"/>
        </w:rPr>
        <w:t>.  Видът на работите, които ще извършват и дела на участието им, са както следва:</w:t>
      </w:r>
    </w:p>
    <w:p w:rsidR="002B6606" w:rsidRPr="007D569E" w:rsidRDefault="002B6606" w:rsidP="0076082A">
      <w:pPr>
        <w:numPr>
          <w:ilvl w:val="0"/>
          <w:numId w:val="5"/>
        </w:numPr>
        <w:spacing w:after="0" w:line="240" w:lineRule="auto"/>
        <w:ind w:left="0" w:firstLine="0"/>
        <w:jc w:val="both"/>
        <w:rPr>
          <w:rFonts w:ascii="Times New Roman" w:hAnsi="Times New Roman"/>
          <w:sz w:val="24"/>
          <w:szCs w:val="24"/>
        </w:rPr>
      </w:pPr>
      <w:r w:rsidRPr="007D569E">
        <w:rPr>
          <w:rFonts w:ascii="Times New Roman" w:hAnsi="Times New Roman"/>
          <w:sz w:val="24"/>
          <w:szCs w:val="24"/>
        </w:rPr>
        <w:t xml:space="preserve">………………………………………………..; </w:t>
      </w:r>
    </w:p>
    <w:p w:rsidR="002B6606" w:rsidRPr="007D569E" w:rsidRDefault="002B6606" w:rsidP="0076082A">
      <w:pPr>
        <w:spacing w:after="0" w:line="240" w:lineRule="auto"/>
        <w:jc w:val="both"/>
        <w:rPr>
          <w:rFonts w:ascii="Times New Roman" w:hAnsi="Times New Roman"/>
          <w:sz w:val="24"/>
          <w:szCs w:val="24"/>
        </w:rPr>
      </w:pPr>
      <w:r w:rsidRPr="007D569E">
        <w:rPr>
          <w:rFonts w:ascii="Times New Roman" w:hAnsi="Times New Roman"/>
          <w:sz w:val="24"/>
          <w:szCs w:val="24"/>
        </w:rPr>
        <w:t xml:space="preserve">(посочва се видът на работите, които ще извършват подизпълнителите); </w:t>
      </w:r>
    </w:p>
    <w:p w:rsidR="002B6606" w:rsidRPr="007D569E" w:rsidRDefault="002B6606" w:rsidP="0076082A">
      <w:pPr>
        <w:numPr>
          <w:ilvl w:val="0"/>
          <w:numId w:val="5"/>
        </w:numPr>
        <w:spacing w:after="0" w:line="240" w:lineRule="auto"/>
        <w:ind w:left="0" w:firstLine="0"/>
        <w:jc w:val="both"/>
        <w:rPr>
          <w:rFonts w:ascii="Times New Roman" w:hAnsi="Times New Roman"/>
          <w:sz w:val="24"/>
          <w:szCs w:val="24"/>
        </w:rPr>
      </w:pPr>
      <w:r w:rsidRPr="007D569E">
        <w:rPr>
          <w:rFonts w:ascii="Times New Roman" w:hAnsi="Times New Roman"/>
          <w:sz w:val="24"/>
          <w:szCs w:val="24"/>
        </w:rPr>
        <w:t>делът на участие на всеки от подизпълнителите е …………………………….</w:t>
      </w:r>
    </w:p>
    <w:p w:rsidR="002B6606" w:rsidRPr="007D569E" w:rsidRDefault="002B6606" w:rsidP="0076082A">
      <w:pPr>
        <w:tabs>
          <w:tab w:val="left" w:pos="935"/>
        </w:tabs>
        <w:spacing w:after="0" w:line="240" w:lineRule="auto"/>
        <w:jc w:val="both"/>
        <w:rPr>
          <w:rFonts w:ascii="Times New Roman" w:hAnsi="Times New Roman"/>
          <w:sz w:val="24"/>
          <w:szCs w:val="24"/>
        </w:rPr>
      </w:pPr>
      <w:r w:rsidRPr="007D569E">
        <w:rPr>
          <w:rFonts w:ascii="Times New Roman" w:hAnsi="Times New Roman"/>
          <w:sz w:val="24"/>
          <w:szCs w:val="24"/>
        </w:rPr>
        <w:t>4. при и по повод на изпълнението на задълженията ни по договора за възлагане на поръчката ще отговаряме безусловно пред възложителя и трети лица за действията, бездействията и работата на посочените по-горе подизпълнители като за свои действия, бездействия и работа.</w:t>
      </w:r>
    </w:p>
    <w:p w:rsidR="002B6606" w:rsidRPr="007D569E" w:rsidRDefault="002B6606" w:rsidP="0076082A">
      <w:pPr>
        <w:tabs>
          <w:tab w:val="left" w:pos="935"/>
        </w:tabs>
        <w:spacing w:after="0" w:line="240" w:lineRule="auto"/>
        <w:jc w:val="both"/>
        <w:rPr>
          <w:rFonts w:ascii="Times New Roman" w:hAnsi="Times New Roman"/>
          <w:sz w:val="24"/>
          <w:szCs w:val="24"/>
        </w:rPr>
      </w:pPr>
      <w:r w:rsidRPr="007D569E">
        <w:rPr>
          <w:rFonts w:ascii="Times New Roman" w:hAnsi="Times New Roman"/>
          <w:sz w:val="24"/>
          <w:szCs w:val="24"/>
        </w:rPr>
        <w:t>5. че ако при изпълнение на поръчката използваме подизпълнители, без да сме декларирали това в настоящата си оферта или използваме подизпълнители, които са различни от посочените в офертата ни, договорът ни за изпълнение да се прекрати незабавно по наша вина ведно с произтичащите от това законни последици.</w:t>
      </w:r>
    </w:p>
    <w:p w:rsidR="002B6606" w:rsidRPr="007D569E" w:rsidRDefault="002B6606" w:rsidP="00FC16FF">
      <w:pPr>
        <w:suppressAutoHyphens/>
        <w:autoSpaceDE w:val="0"/>
        <w:jc w:val="both"/>
        <w:rPr>
          <w:rFonts w:ascii="Times New Roman" w:hAnsi="Times New Roman"/>
          <w:sz w:val="24"/>
          <w:szCs w:val="24"/>
        </w:rPr>
      </w:pPr>
    </w:p>
    <w:p w:rsidR="002B6606" w:rsidRPr="007D569E" w:rsidRDefault="002B6606" w:rsidP="00FC16FF">
      <w:pPr>
        <w:suppressAutoHyphens/>
        <w:autoSpaceDE w:val="0"/>
        <w:jc w:val="both"/>
        <w:rPr>
          <w:rFonts w:ascii="Times New Roman" w:hAnsi="Times New Roman"/>
          <w:snapToGrid w:val="0"/>
          <w:sz w:val="24"/>
          <w:szCs w:val="24"/>
          <w:lang w:val="ru-RU" w:eastAsia="bg-BG"/>
        </w:rPr>
      </w:pPr>
      <w:r w:rsidRPr="007D569E">
        <w:rPr>
          <w:rFonts w:ascii="Times New Roman" w:hAnsi="Times New Roman"/>
          <w:snapToGrid w:val="0"/>
          <w:sz w:val="24"/>
          <w:szCs w:val="24"/>
          <w:lang w:val="ru-RU"/>
        </w:rPr>
        <w:t xml:space="preserve">Настоящото техническо предложение е неразделна част от договор за </w:t>
      </w:r>
      <w:r w:rsidRPr="007D569E">
        <w:rPr>
          <w:rFonts w:ascii="Times New Roman" w:hAnsi="Times New Roman"/>
          <w:b/>
          <w:sz w:val="24"/>
          <w:szCs w:val="24"/>
          <w:lang w:eastAsia="ar-SA"/>
        </w:rPr>
        <w:t>Съставяне на технически паспорти и на сертификати за енергийни характеристики на съществуващи сгради, стопанисвани от НСА“Васил Левски“</w:t>
      </w:r>
      <w:r w:rsidRPr="007D569E">
        <w:rPr>
          <w:rFonts w:ascii="Times New Roman" w:hAnsi="Times New Roman"/>
          <w:snapToGrid w:val="0"/>
          <w:sz w:val="24"/>
          <w:szCs w:val="24"/>
          <w:lang w:val="ru-RU"/>
        </w:rPr>
        <w:t>.</w:t>
      </w:r>
    </w:p>
    <w:p w:rsidR="002B6606" w:rsidRPr="007D569E" w:rsidRDefault="002B6606" w:rsidP="0076082A">
      <w:pPr>
        <w:tabs>
          <w:tab w:val="left" w:pos="0"/>
        </w:tabs>
        <w:spacing w:after="0" w:line="240" w:lineRule="auto"/>
        <w:ind w:right="-34"/>
        <w:rPr>
          <w:rFonts w:ascii="Times New Roman" w:hAnsi="Times New Roman"/>
          <w:snapToGrid w:val="0"/>
          <w:sz w:val="24"/>
          <w:szCs w:val="24"/>
          <w:lang w:val="ru-RU"/>
        </w:rPr>
      </w:pPr>
      <w:r w:rsidRPr="007D569E">
        <w:rPr>
          <w:rFonts w:ascii="Times New Roman" w:hAnsi="Times New Roman"/>
          <w:snapToGrid w:val="0"/>
          <w:sz w:val="24"/>
          <w:szCs w:val="24"/>
          <w:lang w:val="ru-RU"/>
        </w:rPr>
        <w:t>гр.</w:t>
      </w:r>
      <w:r w:rsidRPr="007D569E">
        <w:rPr>
          <w:rFonts w:ascii="Times New Roman" w:hAnsi="Times New Roman"/>
          <w:snapToGrid w:val="0"/>
          <w:sz w:val="24"/>
          <w:szCs w:val="24"/>
          <w:lang w:val="ru-RU"/>
        </w:rPr>
        <w:tab/>
      </w:r>
      <w:r w:rsidRPr="007D569E">
        <w:rPr>
          <w:rFonts w:ascii="Times New Roman" w:hAnsi="Times New Roman"/>
          <w:snapToGrid w:val="0"/>
          <w:sz w:val="24"/>
          <w:szCs w:val="24"/>
          <w:lang w:val="ru-RU"/>
        </w:rPr>
        <w:tab/>
      </w:r>
      <w:r w:rsidRPr="007D569E">
        <w:rPr>
          <w:rFonts w:ascii="Times New Roman" w:hAnsi="Times New Roman"/>
          <w:snapToGrid w:val="0"/>
          <w:sz w:val="24"/>
          <w:szCs w:val="24"/>
          <w:lang w:val="ru-RU"/>
        </w:rPr>
        <w:tab/>
      </w:r>
      <w:r w:rsidRPr="007D569E">
        <w:rPr>
          <w:rFonts w:ascii="Times New Roman" w:hAnsi="Times New Roman"/>
          <w:snapToGrid w:val="0"/>
          <w:sz w:val="24"/>
          <w:szCs w:val="24"/>
          <w:lang w:val="ru-RU"/>
        </w:rPr>
        <w:tab/>
      </w:r>
      <w:r w:rsidRPr="007D569E">
        <w:rPr>
          <w:rFonts w:ascii="Times New Roman" w:hAnsi="Times New Roman"/>
          <w:snapToGrid w:val="0"/>
          <w:sz w:val="24"/>
          <w:szCs w:val="24"/>
          <w:lang w:val="ru-RU"/>
        </w:rPr>
        <w:tab/>
        <w:t>УЧАСТНИК:</w:t>
      </w:r>
    </w:p>
    <w:p w:rsidR="002B6606" w:rsidRPr="007D569E" w:rsidRDefault="002B6606" w:rsidP="0076082A">
      <w:pPr>
        <w:tabs>
          <w:tab w:val="left" w:pos="0"/>
        </w:tabs>
        <w:spacing w:after="0" w:line="240" w:lineRule="auto"/>
        <w:ind w:right="-34"/>
        <w:rPr>
          <w:rFonts w:ascii="Times New Roman" w:hAnsi="Times New Roman"/>
          <w:snapToGrid w:val="0"/>
          <w:sz w:val="24"/>
          <w:szCs w:val="24"/>
          <w:lang w:val="ru-RU"/>
        </w:rPr>
      </w:pPr>
      <w:r w:rsidRPr="007D569E">
        <w:rPr>
          <w:rFonts w:ascii="Times New Roman" w:hAnsi="Times New Roman"/>
          <w:snapToGrid w:val="0"/>
          <w:sz w:val="24"/>
          <w:szCs w:val="24"/>
          <w:lang w:val="ru-RU"/>
        </w:rPr>
        <w:t>дата</w:t>
      </w:r>
      <w:r w:rsidRPr="007D569E">
        <w:rPr>
          <w:rFonts w:ascii="Times New Roman" w:hAnsi="Times New Roman"/>
          <w:snapToGrid w:val="0"/>
          <w:sz w:val="24"/>
          <w:szCs w:val="24"/>
          <w:lang w:val="ru-RU"/>
        </w:rPr>
        <w:tab/>
      </w:r>
      <w:r w:rsidRPr="007D569E">
        <w:rPr>
          <w:rFonts w:ascii="Times New Roman" w:hAnsi="Times New Roman"/>
          <w:snapToGrid w:val="0"/>
          <w:sz w:val="24"/>
          <w:szCs w:val="24"/>
          <w:lang w:val="ru-RU"/>
        </w:rPr>
        <w:tab/>
      </w:r>
      <w:r w:rsidRPr="007D569E">
        <w:rPr>
          <w:rFonts w:ascii="Times New Roman" w:hAnsi="Times New Roman"/>
          <w:snapToGrid w:val="0"/>
          <w:sz w:val="24"/>
          <w:szCs w:val="24"/>
          <w:lang w:val="ru-RU"/>
        </w:rPr>
        <w:tab/>
      </w:r>
      <w:r w:rsidRPr="007D569E">
        <w:rPr>
          <w:rFonts w:ascii="Times New Roman" w:hAnsi="Times New Roman"/>
          <w:snapToGrid w:val="0"/>
          <w:sz w:val="24"/>
          <w:szCs w:val="24"/>
          <w:lang w:val="ru-RU"/>
        </w:rPr>
        <w:tab/>
      </w:r>
      <w:r w:rsidRPr="007D569E">
        <w:rPr>
          <w:rFonts w:ascii="Times New Roman" w:hAnsi="Times New Roman"/>
          <w:snapToGrid w:val="0"/>
          <w:sz w:val="24"/>
          <w:szCs w:val="24"/>
          <w:lang w:val="ru-RU"/>
        </w:rPr>
        <w:tab/>
      </w:r>
      <w:r w:rsidRPr="007D569E">
        <w:rPr>
          <w:rFonts w:ascii="Times New Roman" w:hAnsi="Times New Roman"/>
          <w:snapToGrid w:val="0"/>
          <w:sz w:val="24"/>
          <w:szCs w:val="24"/>
          <w:lang w:val="ru-RU"/>
        </w:rPr>
        <w:tab/>
      </w:r>
      <w:r w:rsidRPr="007D569E">
        <w:rPr>
          <w:rFonts w:ascii="Times New Roman" w:hAnsi="Times New Roman"/>
          <w:snapToGrid w:val="0"/>
          <w:sz w:val="24"/>
          <w:szCs w:val="24"/>
          <w:lang w:val="ru-RU"/>
        </w:rPr>
        <w:tab/>
        <w:t>подпис и печат</w:t>
      </w:r>
    </w:p>
    <w:p w:rsidR="002B6606" w:rsidRPr="007D569E" w:rsidRDefault="002B6606" w:rsidP="0089573C">
      <w:pPr>
        <w:spacing w:after="0"/>
        <w:ind w:left="4956"/>
        <w:rPr>
          <w:rStyle w:val="FontStyle17"/>
          <w:sz w:val="24"/>
          <w:szCs w:val="24"/>
        </w:rPr>
      </w:pPr>
      <w:r w:rsidRPr="007D569E">
        <w:rPr>
          <w:rFonts w:cs="Arial"/>
          <w:caps/>
        </w:rPr>
        <w:br w:type="page"/>
      </w:r>
      <w:r w:rsidRPr="007D569E">
        <w:rPr>
          <w:rStyle w:val="FontStyle17"/>
          <w:sz w:val="24"/>
          <w:szCs w:val="24"/>
        </w:rPr>
        <w:t>До Национална спортна академия “Васил Левски”,</w:t>
      </w:r>
    </w:p>
    <w:p w:rsidR="002B6606" w:rsidRPr="007D569E" w:rsidRDefault="002B6606" w:rsidP="00785FBF">
      <w:pPr>
        <w:pStyle w:val="BodyTextIndent"/>
        <w:spacing w:after="0"/>
        <w:ind w:left="4956"/>
        <w:rPr>
          <w:rStyle w:val="FontStyle17"/>
          <w:sz w:val="24"/>
          <w:szCs w:val="24"/>
        </w:rPr>
      </w:pPr>
      <w:r w:rsidRPr="007D569E">
        <w:rPr>
          <w:rStyle w:val="FontStyle17"/>
          <w:sz w:val="24"/>
          <w:szCs w:val="24"/>
        </w:rPr>
        <w:t>EИК 000 670 627</w:t>
      </w:r>
    </w:p>
    <w:p w:rsidR="002B6606" w:rsidRPr="007D569E" w:rsidRDefault="002B6606" w:rsidP="00785FBF">
      <w:pPr>
        <w:pStyle w:val="BodyTextIndent"/>
        <w:spacing w:after="0"/>
        <w:ind w:left="0"/>
        <w:jc w:val="center"/>
        <w:rPr>
          <w:szCs w:val="24"/>
        </w:rPr>
      </w:pPr>
      <w:r w:rsidRPr="007D569E">
        <w:rPr>
          <w:rFonts w:ascii="Times New Roman" w:hAnsi="Times New Roman"/>
          <w:szCs w:val="24"/>
        </w:rPr>
        <w:t>Ц Е Н О В А   О Ф Е Р Т А</w:t>
      </w:r>
    </w:p>
    <w:p w:rsidR="002B6606" w:rsidRPr="007D569E" w:rsidRDefault="002B6606" w:rsidP="00785FBF">
      <w:pPr>
        <w:pStyle w:val="BodyText2"/>
        <w:spacing w:after="0" w:line="276" w:lineRule="auto"/>
        <w:jc w:val="both"/>
        <w:rPr>
          <w:rStyle w:val="FontStyle17"/>
          <w:sz w:val="24"/>
          <w:szCs w:val="24"/>
        </w:rPr>
      </w:pPr>
      <w:r w:rsidRPr="007D569E">
        <w:rPr>
          <w:rStyle w:val="FontStyle17"/>
          <w:sz w:val="24"/>
          <w:szCs w:val="24"/>
        </w:rPr>
        <w:t xml:space="preserve">От долуподписаният __________________________________, в качеството си на ________________________ на дружество ___________________________________, ЕИК_____________, </w:t>
      </w:r>
    </w:p>
    <w:p w:rsidR="002B6606" w:rsidRPr="007D569E" w:rsidRDefault="002B6606" w:rsidP="00785FBF">
      <w:pPr>
        <w:pStyle w:val="BodyText2"/>
        <w:spacing w:after="0" w:line="240" w:lineRule="auto"/>
        <w:jc w:val="both"/>
        <w:rPr>
          <w:rStyle w:val="FontStyle17"/>
          <w:sz w:val="24"/>
          <w:szCs w:val="24"/>
        </w:rPr>
      </w:pPr>
      <w:r w:rsidRPr="007D569E">
        <w:rPr>
          <w:rStyle w:val="FontStyle17"/>
          <w:sz w:val="24"/>
          <w:szCs w:val="24"/>
        </w:rPr>
        <w:t>Уважаеми господин Ректор,</w:t>
      </w:r>
    </w:p>
    <w:p w:rsidR="002B6606" w:rsidRPr="007D569E" w:rsidRDefault="002B6606" w:rsidP="00785FBF">
      <w:pPr>
        <w:pStyle w:val="Style11"/>
        <w:widowControl/>
        <w:spacing w:line="240" w:lineRule="auto"/>
        <w:ind w:firstLine="0"/>
      </w:pPr>
      <w:r w:rsidRPr="007D569E">
        <w:t xml:space="preserve">Запознах се с документацията за участие за обявената от Вас Публична покана с </w:t>
      </w:r>
      <w:r w:rsidRPr="007D569E">
        <w:rPr>
          <w:b/>
        </w:rPr>
        <w:t xml:space="preserve">предмет Съставяне на технически паспорти и на сертификати за енергийни характеристики на съществуващи сгради, стопанисвани от НСА“Васил Левски“ </w:t>
      </w:r>
      <w:r w:rsidRPr="007D569E">
        <w:t xml:space="preserve">и декларирам съгласието си с всички условия в същата, както и с проектодоговора, поради което </w:t>
      </w:r>
    </w:p>
    <w:p w:rsidR="002B6606" w:rsidRPr="007D569E" w:rsidRDefault="002B6606" w:rsidP="009C76A2">
      <w:pPr>
        <w:spacing w:after="0" w:line="240" w:lineRule="auto"/>
        <w:jc w:val="center"/>
        <w:rPr>
          <w:rFonts w:ascii="Times New Roman" w:hAnsi="Times New Roman"/>
          <w:szCs w:val="24"/>
          <w:lang w:val="en-US"/>
        </w:rPr>
      </w:pPr>
      <w:r w:rsidRPr="007D569E">
        <w:rPr>
          <w:rFonts w:ascii="Times New Roman" w:hAnsi="Times New Roman"/>
          <w:szCs w:val="24"/>
        </w:rPr>
        <w:t>П Р Е Д Л А Г А М</w:t>
      </w:r>
    </w:p>
    <w:p w:rsidR="002B6606" w:rsidRPr="007D569E" w:rsidRDefault="002B6606" w:rsidP="009C76A2">
      <w:pPr>
        <w:rPr>
          <w:rFonts w:ascii="Times New Roman" w:hAnsi="Times New Roman"/>
          <w:szCs w:val="24"/>
        </w:rPr>
      </w:pPr>
      <w:r w:rsidRPr="007D569E">
        <w:rPr>
          <w:rFonts w:ascii="Times New Roman" w:hAnsi="Times New Roman"/>
          <w:szCs w:val="24"/>
        </w:rPr>
        <w:t>Да сключим договор за изпълнение на поръчката, срещу посочените цени в лева с включен ДДС, както следва:</w:t>
      </w:r>
    </w:p>
    <w:tbl>
      <w:tblPr>
        <w:tblW w:w="10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tblPr>
      <w:tblGrid>
        <w:gridCol w:w="360"/>
        <w:gridCol w:w="2328"/>
        <w:gridCol w:w="1701"/>
        <w:gridCol w:w="1819"/>
        <w:gridCol w:w="1980"/>
        <w:gridCol w:w="2372"/>
      </w:tblGrid>
      <w:tr w:rsidR="002B6606" w:rsidRPr="007D569E" w:rsidTr="00AC0E31">
        <w:trPr>
          <w:trHeight w:val="2388"/>
        </w:trPr>
        <w:tc>
          <w:tcPr>
            <w:tcW w:w="360" w:type="dxa"/>
          </w:tcPr>
          <w:p w:rsidR="002B6606" w:rsidRPr="007D569E" w:rsidRDefault="002B6606" w:rsidP="009C76A2">
            <w:pPr>
              <w:jc w:val="center"/>
              <w:rPr>
                <w:rFonts w:ascii="Times New Roman" w:hAnsi="Times New Roman"/>
                <w:sz w:val="20"/>
                <w:szCs w:val="20"/>
                <w:lang w:eastAsia="zh-CN"/>
              </w:rPr>
            </w:pPr>
          </w:p>
        </w:tc>
        <w:tc>
          <w:tcPr>
            <w:tcW w:w="2328" w:type="dxa"/>
            <w:vAlign w:val="center"/>
          </w:tcPr>
          <w:p w:rsidR="002B6606" w:rsidRPr="007D569E" w:rsidRDefault="002B6606" w:rsidP="009C76A2">
            <w:pPr>
              <w:jc w:val="center"/>
              <w:rPr>
                <w:rFonts w:ascii="Times New Roman" w:hAnsi="Times New Roman"/>
                <w:sz w:val="20"/>
                <w:szCs w:val="20"/>
                <w:lang w:eastAsia="zh-CN"/>
              </w:rPr>
            </w:pPr>
            <w:r w:rsidRPr="007D569E">
              <w:rPr>
                <w:rFonts w:ascii="Times New Roman" w:hAnsi="Times New Roman"/>
                <w:sz w:val="20"/>
                <w:szCs w:val="20"/>
                <w:lang w:eastAsia="zh-CN"/>
              </w:rPr>
              <w:t>Обекти</w:t>
            </w:r>
          </w:p>
        </w:tc>
        <w:tc>
          <w:tcPr>
            <w:tcW w:w="1701" w:type="dxa"/>
            <w:noWrap/>
            <w:vAlign w:val="center"/>
          </w:tcPr>
          <w:p w:rsidR="002B6606" w:rsidRPr="007D569E" w:rsidRDefault="002B6606" w:rsidP="009C76A2">
            <w:pPr>
              <w:jc w:val="center"/>
              <w:rPr>
                <w:rFonts w:ascii="Times New Roman" w:hAnsi="Times New Roman"/>
                <w:sz w:val="20"/>
                <w:szCs w:val="20"/>
                <w:lang w:eastAsia="zh-CN"/>
              </w:rPr>
            </w:pPr>
            <w:r w:rsidRPr="007D569E">
              <w:rPr>
                <w:rFonts w:ascii="Times New Roman" w:hAnsi="Times New Roman"/>
                <w:sz w:val="20"/>
                <w:szCs w:val="20"/>
                <w:lang w:eastAsia="zh-CN"/>
              </w:rPr>
              <w:t>местоположение</w:t>
            </w:r>
          </w:p>
          <w:p w:rsidR="002B6606" w:rsidRPr="007D569E" w:rsidRDefault="002B6606" w:rsidP="009C76A2">
            <w:pPr>
              <w:jc w:val="center"/>
              <w:rPr>
                <w:rFonts w:ascii="Times New Roman" w:hAnsi="Times New Roman"/>
                <w:sz w:val="20"/>
                <w:szCs w:val="20"/>
                <w:lang w:eastAsia="zh-CN"/>
              </w:rPr>
            </w:pPr>
          </w:p>
        </w:tc>
        <w:tc>
          <w:tcPr>
            <w:tcW w:w="1819" w:type="dxa"/>
            <w:vAlign w:val="center"/>
          </w:tcPr>
          <w:p w:rsidR="002B6606" w:rsidRPr="007D569E" w:rsidRDefault="002B6606" w:rsidP="00E64688">
            <w:pPr>
              <w:jc w:val="center"/>
              <w:rPr>
                <w:rFonts w:ascii="Times New Roman" w:hAnsi="Times New Roman"/>
                <w:sz w:val="20"/>
                <w:szCs w:val="20"/>
                <w:lang w:eastAsia="zh-CN"/>
              </w:rPr>
            </w:pPr>
            <w:r w:rsidRPr="007D569E">
              <w:rPr>
                <w:rFonts w:ascii="Times New Roman" w:hAnsi="Times New Roman"/>
                <w:sz w:val="20"/>
                <w:szCs w:val="20"/>
                <w:lang w:eastAsia="zh-CN"/>
              </w:rPr>
              <w:t xml:space="preserve">цена  в лева с включен ДДС за обследване и съставяне на технически </w:t>
            </w:r>
            <w:r w:rsidRPr="007D569E">
              <w:rPr>
                <w:rFonts w:ascii="Times New Roman" w:hAnsi="Times New Roman"/>
                <w:b/>
                <w:caps/>
                <w:sz w:val="20"/>
                <w:szCs w:val="20"/>
                <w:lang w:eastAsia="zh-CN"/>
              </w:rPr>
              <w:t>паспорт</w:t>
            </w:r>
          </w:p>
        </w:tc>
        <w:tc>
          <w:tcPr>
            <w:tcW w:w="1980" w:type="dxa"/>
            <w:vAlign w:val="center"/>
          </w:tcPr>
          <w:p w:rsidR="002B6606" w:rsidRPr="007D569E" w:rsidRDefault="002B6606" w:rsidP="00E64688">
            <w:pPr>
              <w:jc w:val="center"/>
              <w:rPr>
                <w:rFonts w:ascii="Times New Roman" w:hAnsi="Times New Roman"/>
                <w:sz w:val="20"/>
                <w:szCs w:val="20"/>
                <w:lang w:eastAsia="zh-CN"/>
              </w:rPr>
            </w:pPr>
            <w:r w:rsidRPr="007D569E">
              <w:rPr>
                <w:rFonts w:ascii="Times New Roman" w:hAnsi="Times New Roman"/>
                <w:sz w:val="20"/>
                <w:szCs w:val="20"/>
                <w:lang w:eastAsia="zh-CN"/>
              </w:rPr>
              <w:t xml:space="preserve">цена  в лева с включен ДДС за обследване за енергийна ефективност и съставяне на </w:t>
            </w:r>
            <w:r w:rsidRPr="007D569E">
              <w:rPr>
                <w:rFonts w:ascii="Times New Roman" w:hAnsi="Times New Roman"/>
                <w:b/>
                <w:caps/>
                <w:sz w:val="20"/>
                <w:szCs w:val="20"/>
                <w:lang w:eastAsia="zh-CN"/>
              </w:rPr>
              <w:t>сертификат</w:t>
            </w:r>
            <w:r w:rsidRPr="007D569E">
              <w:rPr>
                <w:rFonts w:ascii="Times New Roman" w:hAnsi="Times New Roman"/>
                <w:sz w:val="20"/>
                <w:szCs w:val="20"/>
                <w:lang w:eastAsia="zh-CN"/>
              </w:rPr>
              <w:t xml:space="preserve"> за ен. характеристики</w:t>
            </w:r>
          </w:p>
        </w:tc>
        <w:tc>
          <w:tcPr>
            <w:tcW w:w="2372" w:type="dxa"/>
          </w:tcPr>
          <w:p w:rsidR="002B6606" w:rsidRPr="007D569E" w:rsidRDefault="002B6606" w:rsidP="009C76A2">
            <w:pPr>
              <w:spacing w:after="0" w:line="240" w:lineRule="auto"/>
              <w:jc w:val="center"/>
              <w:rPr>
                <w:rFonts w:ascii="Times New Roman" w:hAnsi="Times New Roman"/>
                <w:sz w:val="20"/>
                <w:szCs w:val="20"/>
                <w:lang w:eastAsia="zh-CN"/>
              </w:rPr>
            </w:pPr>
            <w:r w:rsidRPr="007D569E">
              <w:rPr>
                <w:rFonts w:ascii="Times New Roman" w:hAnsi="Times New Roman"/>
                <w:sz w:val="20"/>
                <w:szCs w:val="20"/>
                <w:lang w:eastAsia="zh-CN"/>
              </w:rPr>
              <w:t xml:space="preserve">Обща цена </w:t>
            </w:r>
          </w:p>
          <w:p w:rsidR="002B6606" w:rsidRPr="007D569E" w:rsidRDefault="002B6606" w:rsidP="009C76A2">
            <w:pPr>
              <w:spacing w:after="0" w:line="240" w:lineRule="auto"/>
              <w:jc w:val="center"/>
              <w:rPr>
                <w:rFonts w:ascii="Times New Roman" w:hAnsi="Times New Roman"/>
                <w:sz w:val="20"/>
                <w:szCs w:val="20"/>
                <w:lang w:eastAsia="zh-CN"/>
              </w:rPr>
            </w:pPr>
            <w:r w:rsidRPr="007D569E">
              <w:rPr>
                <w:rFonts w:ascii="Times New Roman" w:hAnsi="Times New Roman"/>
                <w:sz w:val="20"/>
                <w:szCs w:val="20"/>
                <w:lang w:eastAsia="zh-CN"/>
              </w:rPr>
              <w:t>в лева</w:t>
            </w:r>
          </w:p>
          <w:p w:rsidR="002B6606" w:rsidRPr="007D569E" w:rsidRDefault="002B6606" w:rsidP="00AC0E31">
            <w:pPr>
              <w:jc w:val="center"/>
              <w:rPr>
                <w:rFonts w:ascii="Times New Roman" w:hAnsi="Times New Roman"/>
                <w:sz w:val="20"/>
                <w:szCs w:val="20"/>
                <w:lang w:eastAsia="zh-CN"/>
              </w:rPr>
            </w:pPr>
            <w:r w:rsidRPr="007D569E">
              <w:rPr>
                <w:rFonts w:ascii="Times New Roman" w:hAnsi="Times New Roman"/>
                <w:sz w:val="20"/>
                <w:szCs w:val="20"/>
                <w:lang w:eastAsia="zh-CN"/>
              </w:rPr>
              <w:t xml:space="preserve">с включен ДДС включваща </w:t>
            </w:r>
            <w:r w:rsidRPr="007D569E">
              <w:rPr>
                <w:rFonts w:ascii="Times New Roman" w:hAnsi="Times New Roman"/>
                <w:b/>
                <w:sz w:val="20"/>
                <w:szCs w:val="20"/>
                <w:lang w:eastAsia="zh-CN"/>
              </w:rPr>
              <w:t>паспорт + сертификат</w:t>
            </w:r>
            <w:r w:rsidRPr="007D569E">
              <w:rPr>
                <w:rFonts w:ascii="Times New Roman" w:hAnsi="Times New Roman"/>
                <w:sz w:val="20"/>
                <w:szCs w:val="20"/>
                <w:lang w:eastAsia="zh-CN"/>
              </w:rPr>
              <w:t xml:space="preserve"> за всяка сграда по отделно</w:t>
            </w:r>
          </w:p>
        </w:tc>
      </w:tr>
      <w:tr w:rsidR="002B6606" w:rsidRPr="007D569E" w:rsidTr="00AC0E31">
        <w:trPr>
          <w:trHeight w:val="660"/>
        </w:trPr>
        <w:tc>
          <w:tcPr>
            <w:tcW w:w="360" w:type="dxa"/>
          </w:tcPr>
          <w:p w:rsidR="002B6606" w:rsidRPr="007D569E" w:rsidRDefault="002B6606" w:rsidP="009C76A2">
            <w:pPr>
              <w:rPr>
                <w:rFonts w:ascii="Times New Roman" w:hAnsi="Times New Roman"/>
                <w:sz w:val="20"/>
                <w:szCs w:val="20"/>
                <w:lang w:eastAsia="zh-CN"/>
              </w:rPr>
            </w:pPr>
            <w:r w:rsidRPr="007D569E">
              <w:rPr>
                <w:rFonts w:ascii="Times New Roman" w:hAnsi="Times New Roman"/>
                <w:sz w:val="20"/>
                <w:szCs w:val="20"/>
                <w:lang w:eastAsia="zh-CN"/>
              </w:rPr>
              <w:t>1</w:t>
            </w:r>
          </w:p>
        </w:tc>
        <w:tc>
          <w:tcPr>
            <w:tcW w:w="2328" w:type="dxa"/>
            <w:vAlign w:val="center"/>
          </w:tcPr>
          <w:p w:rsidR="002B6606" w:rsidRPr="007D569E" w:rsidRDefault="002B6606" w:rsidP="00DA39AA">
            <w:pPr>
              <w:rPr>
                <w:rFonts w:ascii="Times New Roman" w:hAnsi="Times New Roman"/>
                <w:sz w:val="20"/>
                <w:szCs w:val="20"/>
                <w:lang w:eastAsia="zh-CN"/>
              </w:rPr>
            </w:pPr>
            <w:r w:rsidRPr="007D569E">
              <w:rPr>
                <w:rFonts w:ascii="Times New Roman" w:hAnsi="Times New Roman"/>
                <w:sz w:val="20"/>
                <w:szCs w:val="20"/>
                <w:lang w:eastAsia="zh-CN"/>
              </w:rPr>
              <w:t>Студентско общежитие - Блок  15</w:t>
            </w:r>
          </w:p>
        </w:tc>
        <w:tc>
          <w:tcPr>
            <w:tcW w:w="1701" w:type="dxa"/>
            <w:noWrap/>
            <w:vAlign w:val="center"/>
          </w:tcPr>
          <w:p w:rsidR="002B6606" w:rsidRPr="007D569E" w:rsidRDefault="002B6606" w:rsidP="00DA39AA">
            <w:pPr>
              <w:rPr>
                <w:rFonts w:ascii="Times New Roman" w:hAnsi="Times New Roman"/>
                <w:sz w:val="20"/>
                <w:szCs w:val="20"/>
                <w:lang w:eastAsia="zh-CN"/>
              </w:rPr>
            </w:pPr>
            <w:r w:rsidRPr="007D569E">
              <w:rPr>
                <w:rFonts w:ascii="Times New Roman" w:hAnsi="Times New Roman"/>
                <w:sz w:val="20"/>
                <w:szCs w:val="20"/>
                <w:lang w:eastAsia="zh-CN"/>
              </w:rPr>
              <w:t>София, Студентски град</w:t>
            </w:r>
          </w:p>
        </w:tc>
        <w:tc>
          <w:tcPr>
            <w:tcW w:w="1819" w:type="dxa"/>
            <w:noWrap/>
            <w:vAlign w:val="center"/>
          </w:tcPr>
          <w:p w:rsidR="002B6606" w:rsidRPr="007D569E" w:rsidRDefault="002B6606" w:rsidP="009C76A2">
            <w:pPr>
              <w:jc w:val="center"/>
              <w:rPr>
                <w:rFonts w:ascii="Times New Roman" w:hAnsi="Times New Roman"/>
                <w:sz w:val="20"/>
                <w:szCs w:val="20"/>
                <w:lang w:eastAsia="zh-CN"/>
              </w:rPr>
            </w:pPr>
          </w:p>
        </w:tc>
        <w:tc>
          <w:tcPr>
            <w:tcW w:w="1980" w:type="dxa"/>
            <w:noWrap/>
            <w:vAlign w:val="center"/>
          </w:tcPr>
          <w:p w:rsidR="002B6606" w:rsidRPr="007D569E" w:rsidRDefault="002B6606" w:rsidP="009C76A2">
            <w:pPr>
              <w:jc w:val="center"/>
              <w:rPr>
                <w:rFonts w:ascii="Times New Roman" w:hAnsi="Times New Roman"/>
                <w:sz w:val="20"/>
                <w:szCs w:val="20"/>
                <w:lang w:eastAsia="zh-CN"/>
              </w:rPr>
            </w:pPr>
          </w:p>
        </w:tc>
        <w:tc>
          <w:tcPr>
            <w:tcW w:w="2372" w:type="dxa"/>
          </w:tcPr>
          <w:p w:rsidR="002B6606" w:rsidRPr="007D569E" w:rsidRDefault="002B6606" w:rsidP="009C76A2">
            <w:pPr>
              <w:jc w:val="center"/>
              <w:rPr>
                <w:rFonts w:ascii="Times New Roman" w:hAnsi="Times New Roman"/>
                <w:sz w:val="20"/>
                <w:szCs w:val="20"/>
                <w:lang w:eastAsia="zh-CN"/>
              </w:rPr>
            </w:pPr>
          </w:p>
        </w:tc>
      </w:tr>
      <w:tr w:rsidR="002B6606" w:rsidRPr="007D569E" w:rsidTr="00AC0E31">
        <w:trPr>
          <w:trHeight w:val="330"/>
        </w:trPr>
        <w:tc>
          <w:tcPr>
            <w:tcW w:w="360" w:type="dxa"/>
          </w:tcPr>
          <w:p w:rsidR="002B6606" w:rsidRPr="007D569E" w:rsidRDefault="002B6606" w:rsidP="009C76A2">
            <w:pPr>
              <w:rPr>
                <w:rFonts w:ascii="Times New Roman" w:hAnsi="Times New Roman"/>
                <w:sz w:val="20"/>
                <w:szCs w:val="20"/>
                <w:lang w:eastAsia="zh-CN"/>
              </w:rPr>
            </w:pPr>
            <w:r w:rsidRPr="007D569E">
              <w:rPr>
                <w:rFonts w:ascii="Times New Roman" w:hAnsi="Times New Roman"/>
                <w:sz w:val="20"/>
                <w:szCs w:val="20"/>
                <w:lang w:eastAsia="zh-CN"/>
              </w:rPr>
              <w:t>2</w:t>
            </w:r>
          </w:p>
        </w:tc>
        <w:tc>
          <w:tcPr>
            <w:tcW w:w="2328" w:type="dxa"/>
            <w:vAlign w:val="center"/>
          </w:tcPr>
          <w:p w:rsidR="002B6606" w:rsidRPr="007D569E" w:rsidRDefault="002B6606" w:rsidP="00DE769E">
            <w:pPr>
              <w:rPr>
                <w:rFonts w:ascii="Times New Roman" w:hAnsi="Times New Roman"/>
                <w:sz w:val="20"/>
                <w:szCs w:val="20"/>
                <w:lang w:eastAsia="zh-CN"/>
              </w:rPr>
            </w:pPr>
            <w:r w:rsidRPr="007D569E">
              <w:rPr>
                <w:rFonts w:ascii="Times New Roman" w:hAnsi="Times New Roman"/>
                <w:sz w:val="20"/>
                <w:szCs w:val="20"/>
                <w:lang w:eastAsia="zh-CN"/>
              </w:rPr>
              <w:t>Студентско общежитие - Блок 61, вх. “В”, “Г” и “Д”</w:t>
            </w:r>
          </w:p>
        </w:tc>
        <w:tc>
          <w:tcPr>
            <w:tcW w:w="1701" w:type="dxa"/>
            <w:noWrap/>
            <w:vAlign w:val="center"/>
          </w:tcPr>
          <w:p w:rsidR="002B6606" w:rsidRPr="007D569E" w:rsidRDefault="002B6606" w:rsidP="00DE769E">
            <w:pPr>
              <w:rPr>
                <w:rFonts w:ascii="Times New Roman" w:hAnsi="Times New Roman"/>
                <w:sz w:val="20"/>
                <w:szCs w:val="20"/>
                <w:lang w:eastAsia="zh-CN"/>
              </w:rPr>
            </w:pPr>
            <w:r w:rsidRPr="007D569E">
              <w:rPr>
                <w:rFonts w:ascii="Times New Roman" w:hAnsi="Times New Roman"/>
                <w:sz w:val="20"/>
                <w:szCs w:val="20"/>
                <w:lang w:eastAsia="zh-CN"/>
              </w:rPr>
              <w:t>София, Студентски град</w:t>
            </w:r>
          </w:p>
        </w:tc>
        <w:tc>
          <w:tcPr>
            <w:tcW w:w="1819" w:type="dxa"/>
            <w:noWrap/>
            <w:vAlign w:val="center"/>
          </w:tcPr>
          <w:p w:rsidR="002B6606" w:rsidRPr="007D569E" w:rsidRDefault="002B6606" w:rsidP="009C76A2">
            <w:pPr>
              <w:jc w:val="center"/>
              <w:rPr>
                <w:rFonts w:ascii="Times New Roman" w:hAnsi="Times New Roman"/>
                <w:sz w:val="20"/>
                <w:szCs w:val="20"/>
                <w:lang w:eastAsia="zh-CN"/>
              </w:rPr>
            </w:pPr>
          </w:p>
        </w:tc>
        <w:tc>
          <w:tcPr>
            <w:tcW w:w="1980" w:type="dxa"/>
            <w:noWrap/>
            <w:vAlign w:val="center"/>
          </w:tcPr>
          <w:p w:rsidR="002B6606" w:rsidRPr="007D569E" w:rsidRDefault="002B6606" w:rsidP="009C76A2">
            <w:pPr>
              <w:jc w:val="center"/>
              <w:rPr>
                <w:rFonts w:ascii="Times New Roman" w:hAnsi="Times New Roman"/>
                <w:sz w:val="20"/>
                <w:szCs w:val="20"/>
                <w:lang w:eastAsia="zh-CN"/>
              </w:rPr>
            </w:pPr>
          </w:p>
        </w:tc>
        <w:tc>
          <w:tcPr>
            <w:tcW w:w="2372" w:type="dxa"/>
          </w:tcPr>
          <w:p w:rsidR="002B6606" w:rsidRPr="007D569E" w:rsidRDefault="002B6606" w:rsidP="009C76A2">
            <w:pPr>
              <w:jc w:val="center"/>
              <w:rPr>
                <w:rFonts w:ascii="Times New Roman" w:hAnsi="Times New Roman"/>
                <w:sz w:val="20"/>
                <w:szCs w:val="20"/>
                <w:lang w:eastAsia="zh-CN"/>
              </w:rPr>
            </w:pPr>
          </w:p>
        </w:tc>
      </w:tr>
      <w:tr w:rsidR="002B6606" w:rsidRPr="007D569E" w:rsidTr="00AC0E31">
        <w:trPr>
          <w:trHeight w:val="330"/>
        </w:trPr>
        <w:tc>
          <w:tcPr>
            <w:tcW w:w="360" w:type="dxa"/>
          </w:tcPr>
          <w:p w:rsidR="002B6606" w:rsidRPr="007D569E" w:rsidRDefault="002B6606" w:rsidP="009C76A2">
            <w:pPr>
              <w:rPr>
                <w:rFonts w:ascii="Times New Roman" w:hAnsi="Times New Roman"/>
                <w:sz w:val="20"/>
                <w:szCs w:val="20"/>
                <w:lang w:eastAsia="zh-CN"/>
              </w:rPr>
            </w:pPr>
            <w:r w:rsidRPr="007D569E">
              <w:rPr>
                <w:rFonts w:ascii="Times New Roman" w:hAnsi="Times New Roman"/>
                <w:sz w:val="20"/>
                <w:szCs w:val="20"/>
                <w:lang w:eastAsia="zh-CN"/>
              </w:rPr>
              <w:t>3</w:t>
            </w:r>
          </w:p>
        </w:tc>
        <w:tc>
          <w:tcPr>
            <w:tcW w:w="2328" w:type="dxa"/>
            <w:vAlign w:val="center"/>
          </w:tcPr>
          <w:p w:rsidR="002B6606" w:rsidRPr="007D569E" w:rsidRDefault="002B6606" w:rsidP="002A512D">
            <w:pPr>
              <w:rPr>
                <w:rFonts w:ascii="Times New Roman" w:hAnsi="Times New Roman"/>
                <w:sz w:val="20"/>
                <w:szCs w:val="20"/>
                <w:lang w:eastAsia="zh-CN"/>
              </w:rPr>
            </w:pPr>
            <w:r w:rsidRPr="007D569E">
              <w:rPr>
                <w:rFonts w:ascii="Times New Roman" w:hAnsi="Times New Roman"/>
                <w:sz w:val="20"/>
                <w:szCs w:val="20"/>
                <w:lang w:eastAsia="zh-CN"/>
              </w:rPr>
              <w:t xml:space="preserve">Студентско общежитие - Блок 70, корпус „А“, „Б“, “В” и “Г” </w:t>
            </w:r>
          </w:p>
        </w:tc>
        <w:tc>
          <w:tcPr>
            <w:tcW w:w="1701" w:type="dxa"/>
            <w:noWrap/>
            <w:vAlign w:val="center"/>
          </w:tcPr>
          <w:p w:rsidR="002B6606" w:rsidRPr="007D569E" w:rsidRDefault="002B6606" w:rsidP="009C76A2">
            <w:pPr>
              <w:rPr>
                <w:rFonts w:ascii="Times New Roman" w:hAnsi="Times New Roman"/>
                <w:sz w:val="20"/>
                <w:szCs w:val="20"/>
                <w:lang w:eastAsia="zh-CN"/>
              </w:rPr>
            </w:pPr>
            <w:r w:rsidRPr="007D569E">
              <w:rPr>
                <w:rFonts w:ascii="Times New Roman" w:hAnsi="Times New Roman"/>
                <w:sz w:val="20"/>
                <w:szCs w:val="20"/>
                <w:lang w:eastAsia="zh-CN"/>
              </w:rPr>
              <w:t>София, Студентски град</w:t>
            </w:r>
          </w:p>
        </w:tc>
        <w:tc>
          <w:tcPr>
            <w:tcW w:w="1819" w:type="dxa"/>
            <w:noWrap/>
            <w:vAlign w:val="center"/>
          </w:tcPr>
          <w:p w:rsidR="002B6606" w:rsidRPr="007D569E" w:rsidRDefault="002B6606" w:rsidP="009C76A2">
            <w:pPr>
              <w:jc w:val="center"/>
              <w:rPr>
                <w:rFonts w:ascii="Times New Roman" w:hAnsi="Times New Roman"/>
                <w:sz w:val="20"/>
                <w:szCs w:val="20"/>
                <w:lang w:eastAsia="zh-CN"/>
              </w:rPr>
            </w:pPr>
          </w:p>
        </w:tc>
        <w:tc>
          <w:tcPr>
            <w:tcW w:w="1980" w:type="dxa"/>
            <w:noWrap/>
            <w:vAlign w:val="center"/>
          </w:tcPr>
          <w:p w:rsidR="002B6606" w:rsidRPr="007D569E" w:rsidRDefault="002B6606" w:rsidP="009C76A2">
            <w:pPr>
              <w:jc w:val="center"/>
              <w:rPr>
                <w:rFonts w:ascii="Times New Roman" w:hAnsi="Times New Roman"/>
                <w:sz w:val="20"/>
                <w:szCs w:val="20"/>
                <w:lang w:eastAsia="zh-CN"/>
              </w:rPr>
            </w:pPr>
          </w:p>
        </w:tc>
        <w:tc>
          <w:tcPr>
            <w:tcW w:w="2372" w:type="dxa"/>
          </w:tcPr>
          <w:p w:rsidR="002B6606" w:rsidRPr="007D569E" w:rsidRDefault="002B6606" w:rsidP="009C76A2">
            <w:pPr>
              <w:jc w:val="center"/>
              <w:rPr>
                <w:rFonts w:ascii="Times New Roman" w:hAnsi="Times New Roman"/>
                <w:sz w:val="20"/>
                <w:szCs w:val="20"/>
                <w:lang w:eastAsia="zh-CN"/>
              </w:rPr>
            </w:pPr>
          </w:p>
        </w:tc>
      </w:tr>
      <w:tr w:rsidR="002B6606" w:rsidRPr="007D569E" w:rsidTr="00F55AE1">
        <w:trPr>
          <w:trHeight w:val="330"/>
        </w:trPr>
        <w:tc>
          <w:tcPr>
            <w:tcW w:w="360" w:type="dxa"/>
          </w:tcPr>
          <w:p w:rsidR="002B6606" w:rsidRPr="007D569E" w:rsidRDefault="002B6606" w:rsidP="00F55AE1">
            <w:pPr>
              <w:rPr>
                <w:rFonts w:ascii="Times New Roman" w:hAnsi="Times New Roman"/>
                <w:sz w:val="20"/>
                <w:szCs w:val="20"/>
                <w:lang w:eastAsia="zh-CN"/>
              </w:rPr>
            </w:pPr>
            <w:r w:rsidRPr="007D569E">
              <w:rPr>
                <w:rFonts w:ascii="Times New Roman" w:hAnsi="Times New Roman"/>
                <w:sz w:val="20"/>
                <w:szCs w:val="20"/>
                <w:lang w:eastAsia="zh-CN"/>
              </w:rPr>
              <w:t>4</w:t>
            </w:r>
          </w:p>
        </w:tc>
        <w:tc>
          <w:tcPr>
            <w:tcW w:w="2328" w:type="dxa"/>
            <w:vAlign w:val="center"/>
          </w:tcPr>
          <w:p w:rsidR="002B6606" w:rsidRPr="007D569E" w:rsidRDefault="002B6606" w:rsidP="00785DFF">
            <w:pPr>
              <w:rPr>
                <w:rFonts w:ascii="Times New Roman" w:hAnsi="Times New Roman"/>
                <w:sz w:val="20"/>
                <w:szCs w:val="20"/>
                <w:lang w:eastAsia="zh-CN"/>
              </w:rPr>
            </w:pPr>
            <w:r w:rsidRPr="007D569E">
              <w:rPr>
                <w:rFonts w:ascii="Times New Roman" w:hAnsi="Times New Roman"/>
                <w:sz w:val="20"/>
                <w:szCs w:val="20"/>
                <w:lang w:eastAsia="zh-CN"/>
              </w:rPr>
              <w:t xml:space="preserve">Админ. преподавателска сграда „Факултет по кинезитерапия“ и пристройка </w:t>
            </w:r>
          </w:p>
        </w:tc>
        <w:tc>
          <w:tcPr>
            <w:tcW w:w="1701" w:type="dxa"/>
            <w:noWrap/>
            <w:vAlign w:val="center"/>
          </w:tcPr>
          <w:p w:rsidR="002B6606" w:rsidRPr="007D569E" w:rsidRDefault="002B6606" w:rsidP="00785DFF">
            <w:pPr>
              <w:rPr>
                <w:rFonts w:ascii="Times New Roman" w:hAnsi="Times New Roman"/>
                <w:sz w:val="20"/>
                <w:szCs w:val="20"/>
                <w:lang w:eastAsia="zh-CN"/>
              </w:rPr>
            </w:pPr>
            <w:r w:rsidRPr="007D569E">
              <w:rPr>
                <w:rFonts w:ascii="Times New Roman" w:hAnsi="Times New Roman"/>
                <w:sz w:val="20"/>
                <w:szCs w:val="20"/>
                <w:lang w:eastAsia="zh-CN"/>
              </w:rPr>
              <w:t>София; “Гургулят” №1</w:t>
            </w:r>
          </w:p>
        </w:tc>
        <w:tc>
          <w:tcPr>
            <w:tcW w:w="1819" w:type="dxa"/>
            <w:noWrap/>
            <w:vAlign w:val="center"/>
          </w:tcPr>
          <w:p w:rsidR="002B6606" w:rsidRPr="007D569E" w:rsidRDefault="002B6606" w:rsidP="00F55AE1">
            <w:pPr>
              <w:jc w:val="center"/>
              <w:rPr>
                <w:rFonts w:ascii="Times New Roman" w:hAnsi="Times New Roman"/>
                <w:sz w:val="20"/>
                <w:szCs w:val="20"/>
                <w:lang w:eastAsia="zh-CN"/>
              </w:rPr>
            </w:pPr>
          </w:p>
        </w:tc>
        <w:tc>
          <w:tcPr>
            <w:tcW w:w="1980" w:type="dxa"/>
            <w:noWrap/>
            <w:vAlign w:val="center"/>
          </w:tcPr>
          <w:p w:rsidR="002B6606" w:rsidRPr="007D569E" w:rsidRDefault="002B6606" w:rsidP="00F55AE1">
            <w:pPr>
              <w:jc w:val="center"/>
              <w:rPr>
                <w:rFonts w:ascii="Times New Roman" w:hAnsi="Times New Roman"/>
                <w:sz w:val="20"/>
                <w:szCs w:val="20"/>
                <w:lang w:eastAsia="zh-CN"/>
              </w:rPr>
            </w:pPr>
          </w:p>
        </w:tc>
        <w:tc>
          <w:tcPr>
            <w:tcW w:w="2372" w:type="dxa"/>
          </w:tcPr>
          <w:p w:rsidR="002B6606" w:rsidRPr="007D569E" w:rsidRDefault="002B6606" w:rsidP="00F55AE1">
            <w:pPr>
              <w:jc w:val="center"/>
              <w:rPr>
                <w:rFonts w:ascii="Times New Roman" w:hAnsi="Times New Roman"/>
                <w:sz w:val="20"/>
                <w:szCs w:val="20"/>
                <w:lang w:eastAsia="zh-CN"/>
              </w:rPr>
            </w:pPr>
          </w:p>
        </w:tc>
      </w:tr>
      <w:tr w:rsidR="002B6606" w:rsidRPr="007D569E" w:rsidTr="00D643B0">
        <w:trPr>
          <w:trHeight w:val="330"/>
        </w:trPr>
        <w:tc>
          <w:tcPr>
            <w:tcW w:w="360" w:type="dxa"/>
          </w:tcPr>
          <w:p w:rsidR="002B6606" w:rsidRPr="007D569E" w:rsidRDefault="002B6606" w:rsidP="00F55AE1">
            <w:pPr>
              <w:rPr>
                <w:rFonts w:ascii="Times New Roman" w:hAnsi="Times New Roman"/>
                <w:sz w:val="20"/>
                <w:szCs w:val="20"/>
                <w:lang w:eastAsia="zh-CN"/>
              </w:rPr>
            </w:pPr>
            <w:r w:rsidRPr="007D569E">
              <w:rPr>
                <w:rFonts w:ascii="Times New Roman" w:hAnsi="Times New Roman"/>
                <w:sz w:val="20"/>
                <w:szCs w:val="20"/>
                <w:lang w:eastAsia="zh-CN"/>
              </w:rPr>
              <w:t>5</w:t>
            </w:r>
          </w:p>
        </w:tc>
        <w:tc>
          <w:tcPr>
            <w:tcW w:w="7828" w:type="dxa"/>
            <w:gridSpan w:val="4"/>
            <w:vAlign w:val="center"/>
          </w:tcPr>
          <w:p w:rsidR="002B6606" w:rsidRPr="007D569E" w:rsidRDefault="002B6606" w:rsidP="00F55AE1">
            <w:pPr>
              <w:jc w:val="center"/>
              <w:rPr>
                <w:rFonts w:ascii="Times New Roman" w:hAnsi="Times New Roman"/>
                <w:sz w:val="20"/>
                <w:szCs w:val="20"/>
                <w:lang w:eastAsia="zh-CN"/>
              </w:rPr>
            </w:pPr>
            <w:r w:rsidRPr="007D569E">
              <w:rPr>
                <w:rFonts w:ascii="Times New Roman" w:hAnsi="Times New Roman"/>
                <w:sz w:val="20"/>
                <w:szCs w:val="20"/>
                <w:lang w:eastAsia="zh-CN"/>
              </w:rPr>
              <w:t>Крайна обща цена предмет на оценяване:</w:t>
            </w:r>
          </w:p>
          <w:p w:rsidR="002B6606" w:rsidRPr="007D569E" w:rsidRDefault="002B6606" w:rsidP="00F55AE1">
            <w:pPr>
              <w:jc w:val="center"/>
              <w:rPr>
                <w:rFonts w:ascii="Times New Roman" w:hAnsi="Times New Roman"/>
                <w:sz w:val="20"/>
                <w:szCs w:val="20"/>
                <w:lang w:eastAsia="zh-CN"/>
              </w:rPr>
            </w:pPr>
            <w:r w:rsidRPr="007D569E">
              <w:rPr>
                <w:rFonts w:ascii="Times New Roman" w:hAnsi="Times New Roman"/>
                <w:sz w:val="20"/>
                <w:szCs w:val="20"/>
                <w:lang w:eastAsia="zh-CN"/>
              </w:rPr>
              <w:t>словом</w:t>
            </w:r>
          </w:p>
        </w:tc>
        <w:tc>
          <w:tcPr>
            <w:tcW w:w="2372" w:type="dxa"/>
          </w:tcPr>
          <w:p w:rsidR="002B6606" w:rsidRPr="007D569E" w:rsidRDefault="002B6606" w:rsidP="00F55AE1">
            <w:pPr>
              <w:jc w:val="center"/>
              <w:rPr>
                <w:rFonts w:ascii="Times New Roman" w:hAnsi="Times New Roman"/>
                <w:sz w:val="20"/>
                <w:szCs w:val="20"/>
                <w:lang w:eastAsia="zh-CN"/>
              </w:rPr>
            </w:pPr>
          </w:p>
          <w:p w:rsidR="002B6606" w:rsidRPr="007D569E" w:rsidRDefault="002B6606" w:rsidP="00F55AE1">
            <w:pPr>
              <w:jc w:val="center"/>
              <w:rPr>
                <w:rFonts w:ascii="Times New Roman" w:hAnsi="Times New Roman"/>
                <w:sz w:val="20"/>
                <w:szCs w:val="20"/>
                <w:lang w:eastAsia="zh-CN"/>
              </w:rPr>
            </w:pPr>
            <w:r w:rsidRPr="007D569E">
              <w:rPr>
                <w:rFonts w:ascii="Times New Roman" w:hAnsi="Times New Roman"/>
                <w:sz w:val="20"/>
                <w:szCs w:val="20"/>
                <w:lang w:eastAsia="zh-CN"/>
              </w:rPr>
              <w:t>цифром</w:t>
            </w:r>
          </w:p>
        </w:tc>
      </w:tr>
    </w:tbl>
    <w:p w:rsidR="002B6606" w:rsidRPr="007D569E" w:rsidRDefault="002B6606" w:rsidP="00785FBF">
      <w:pPr>
        <w:spacing w:after="0" w:line="240" w:lineRule="auto"/>
        <w:jc w:val="both"/>
        <w:rPr>
          <w:rFonts w:ascii="Times New Roman" w:hAnsi="Times New Roman"/>
          <w:sz w:val="24"/>
          <w:szCs w:val="24"/>
        </w:rPr>
      </w:pPr>
    </w:p>
    <w:p w:rsidR="002B6606" w:rsidRPr="007D569E" w:rsidRDefault="002B6606" w:rsidP="00785FBF">
      <w:pPr>
        <w:spacing w:after="0" w:line="240" w:lineRule="auto"/>
        <w:jc w:val="both"/>
        <w:rPr>
          <w:rFonts w:ascii="Times New Roman" w:hAnsi="Times New Roman"/>
          <w:sz w:val="24"/>
          <w:szCs w:val="24"/>
        </w:rPr>
      </w:pPr>
      <w:r w:rsidRPr="007D569E">
        <w:rPr>
          <w:rFonts w:ascii="Times New Roman" w:hAnsi="Times New Roman"/>
          <w:sz w:val="24"/>
          <w:szCs w:val="24"/>
        </w:rPr>
        <w:t xml:space="preserve">Настоящата ценова оферта е неразделна част от договор </w:t>
      </w:r>
      <w:r w:rsidRPr="007D569E">
        <w:rPr>
          <w:rFonts w:ascii="Times New Roman" w:hAnsi="Times New Roman"/>
          <w:b/>
          <w:sz w:val="24"/>
          <w:szCs w:val="24"/>
        </w:rPr>
        <w:t xml:space="preserve">за </w:t>
      </w:r>
      <w:r w:rsidRPr="007D569E">
        <w:rPr>
          <w:rFonts w:ascii="Times New Roman" w:hAnsi="Times New Roman"/>
          <w:b/>
          <w:sz w:val="24"/>
          <w:szCs w:val="24"/>
          <w:lang w:eastAsia="ar-SA"/>
        </w:rPr>
        <w:t>Съставяне на технически паспорти и на сертификати за енергийни характеристики на съществуващи сгради, стопанисвани от НСА“Васил Левски“</w:t>
      </w:r>
      <w:r w:rsidRPr="007D569E">
        <w:rPr>
          <w:rFonts w:ascii="Times New Roman" w:hAnsi="Times New Roman"/>
          <w:sz w:val="24"/>
          <w:szCs w:val="24"/>
        </w:rPr>
        <w:t xml:space="preserve"> .</w:t>
      </w:r>
    </w:p>
    <w:p w:rsidR="002B6606" w:rsidRPr="007D569E" w:rsidRDefault="002B6606" w:rsidP="00785FBF">
      <w:pPr>
        <w:spacing w:after="0" w:line="240" w:lineRule="auto"/>
        <w:rPr>
          <w:rFonts w:ascii="Times New Roman" w:hAnsi="Times New Roman"/>
          <w:sz w:val="24"/>
          <w:szCs w:val="24"/>
        </w:rPr>
      </w:pPr>
    </w:p>
    <w:p w:rsidR="002B6606" w:rsidRPr="007D569E" w:rsidRDefault="002B6606" w:rsidP="00785FBF">
      <w:pPr>
        <w:spacing w:after="0" w:line="240" w:lineRule="auto"/>
        <w:rPr>
          <w:rFonts w:ascii="Times New Roman" w:hAnsi="Times New Roman"/>
          <w:sz w:val="24"/>
          <w:szCs w:val="24"/>
        </w:rPr>
      </w:pPr>
      <w:r w:rsidRPr="007D569E">
        <w:rPr>
          <w:rFonts w:ascii="Times New Roman" w:hAnsi="Times New Roman"/>
          <w:sz w:val="24"/>
          <w:szCs w:val="24"/>
        </w:rPr>
        <w:t>гр.София</w:t>
      </w:r>
      <w:r w:rsidRPr="007D569E">
        <w:rPr>
          <w:rFonts w:ascii="Times New Roman" w:hAnsi="Times New Roman"/>
          <w:sz w:val="24"/>
          <w:szCs w:val="24"/>
        </w:rPr>
        <w:tab/>
      </w:r>
      <w:r w:rsidRPr="007D569E">
        <w:rPr>
          <w:rFonts w:ascii="Times New Roman" w:hAnsi="Times New Roman"/>
          <w:sz w:val="24"/>
          <w:szCs w:val="24"/>
        </w:rPr>
        <w:tab/>
      </w:r>
      <w:r w:rsidRPr="007D569E">
        <w:rPr>
          <w:rFonts w:ascii="Times New Roman" w:hAnsi="Times New Roman"/>
          <w:sz w:val="24"/>
          <w:szCs w:val="24"/>
        </w:rPr>
        <w:tab/>
      </w:r>
      <w:r w:rsidRPr="007D569E">
        <w:rPr>
          <w:rFonts w:ascii="Times New Roman" w:hAnsi="Times New Roman"/>
          <w:sz w:val="24"/>
          <w:szCs w:val="24"/>
        </w:rPr>
        <w:tab/>
        <w:t>Участник:</w:t>
      </w:r>
    </w:p>
    <w:p w:rsidR="002B6606" w:rsidRPr="007D569E" w:rsidRDefault="002B6606" w:rsidP="00785FBF">
      <w:pPr>
        <w:spacing w:after="0" w:line="240" w:lineRule="auto"/>
        <w:rPr>
          <w:rFonts w:ascii="Times New Roman" w:hAnsi="Times New Roman"/>
          <w:sz w:val="24"/>
          <w:szCs w:val="24"/>
        </w:rPr>
      </w:pPr>
      <w:r w:rsidRPr="007D569E">
        <w:rPr>
          <w:rFonts w:ascii="Times New Roman" w:hAnsi="Times New Roman"/>
          <w:sz w:val="24"/>
          <w:szCs w:val="24"/>
        </w:rPr>
        <w:t>……….2015 г.</w:t>
      </w:r>
      <w:r w:rsidRPr="007D569E">
        <w:rPr>
          <w:rFonts w:ascii="Times New Roman" w:hAnsi="Times New Roman"/>
          <w:sz w:val="24"/>
          <w:szCs w:val="24"/>
        </w:rPr>
        <w:tab/>
      </w:r>
      <w:r w:rsidRPr="007D569E">
        <w:rPr>
          <w:rFonts w:ascii="Times New Roman" w:hAnsi="Times New Roman"/>
          <w:sz w:val="24"/>
          <w:szCs w:val="24"/>
        </w:rPr>
        <w:tab/>
      </w:r>
      <w:r w:rsidRPr="007D569E">
        <w:rPr>
          <w:rFonts w:ascii="Times New Roman" w:hAnsi="Times New Roman"/>
          <w:sz w:val="24"/>
          <w:szCs w:val="24"/>
        </w:rPr>
        <w:tab/>
      </w:r>
      <w:r w:rsidRPr="007D569E">
        <w:rPr>
          <w:rFonts w:ascii="Times New Roman" w:hAnsi="Times New Roman"/>
          <w:sz w:val="24"/>
          <w:szCs w:val="24"/>
        </w:rPr>
        <w:tab/>
      </w:r>
      <w:r w:rsidRPr="007D569E">
        <w:rPr>
          <w:rFonts w:ascii="Times New Roman" w:hAnsi="Times New Roman"/>
          <w:sz w:val="24"/>
          <w:szCs w:val="24"/>
        </w:rPr>
        <w:tab/>
      </w:r>
      <w:r w:rsidRPr="007D569E">
        <w:rPr>
          <w:rFonts w:ascii="Times New Roman" w:hAnsi="Times New Roman"/>
          <w:sz w:val="24"/>
          <w:szCs w:val="24"/>
        </w:rPr>
        <w:tab/>
        <w:t>подпис и печат</w:t>
      </w:r>
    </w:p>
    <w:p w:rsidR="002B6606" w:rsidRPr="007D569E" w:rsidRDefault="002B6606" w:rsidP="000559D7">
      <w:pPr>
        <w:spacing w:after="0"/>
        <w:jc w:val="center"/>
        <w:rPr>
          <w:rFonts w:ascii="Times New Roman" w:hAnsi="Times New Roman"/>
        </w:rPr>
      </w:pPr>
      <w:r w:rsidRPr="007D569E">
        <w:rPr>
          <w:rFonts w:ascii="Times New Roman" w:hAnsi="Times New Roman"/>
          <w:b/>
          <w:sz w:val="24"/>
          <w:szCs w:val="24"/>
          <w:lang w:eastAsia="ar-SA"/>
        </w:rPr>
        <w:br w:type="page"/>
      </w:r>
      <w:r w:rsidRPr="007D569E">
        <w:rPr>
          <w:rFonts w:ascii="Times New Roman" w:hAnsi="Times New Roman"/>
          <w:sz w:val="24"/>
        </w:rPr>
        <w:t>Д О Г О В О Р</w:t>
      </w:r>
    </w:p>
    <w:p w:rsidR="002B6606" w:rsidRPr="007D569E" w:rsidRDefault="002B6606" w:rsidP="000559D7">
      <w:pPr>
        <w:spacing w:after="0" w:line="240" w:lineRule="auto"/>
        <w:jc w:val="both"/>
        <w:rPr>
          <w:rStyle w:val="FontStyle17"/>
          <w:b/>
          <w:sz w:val="24"/>
          <w:szCs w:val="24"/>
        </w:rPr>
      </w:pPr>
      <w:r w:rsidRPr="007D569E">
        <w:rPr>
          <w:rFonts w:ascii="Times New Roman" w:hAnsi="Times New Roman"/>
          <w:sz w:val="24"/>
          <w:szCs w:val="24"/>
        </w:rPr>
        <w:t xml:space="preserve">за </w:t>
      </w:r>
      <w:r w:rsidRPr="007D569E">
        <w:rPr>
          <w:rFonts w:ascii="Times New Roman" w:hAnsi="Times New Roman"/>
          <w:b/>
          <w:sz w:val="24"/>
          <w:szCs w:val="24"/>
          <w:lang w:eastAsia="bg-BG"/>
        </w:rPr>
        <w:t>„Съставяне на технически паспорти и на сертификати за енергийни характеристики на съществуващи сгради, стопанисвани от НСА“Васил Левски“</w:t>
      </w:r>
    </w:p>
    <w:p w:rsidR="002B6606" w:rsidRPr="007D569E" w:rsidRDefault="002B6606" w:rsidP="000559D7">
      <w:pPr>
        <w:pStyle w:val="Style11"/>
        <w:widowControl/>
        <w:ind w:firstLine="710"/>
        <w:rPr>
          <w:spacing w:val="-12"/>
        </w:rPr>
      </w:pPr>
      <w:r w:rsidRPr="007D569E">
        <w:rPr>
          <w:spacing w:val="-12"/>
        </w:rPr>
        <w:t>Днес … … 2015 г., в град София, на основание чл.101e от ЗОП, между:</w:t>
      </w:r>
    </w:p>
    <w:p w:rsidR="002B6606" w:rsidRPr="007D569E" w:rsidRDefault="002B6606" w:rsidP="000559D7">
      <w:pPr>
        <w:pStyle w:val="Style11"/>
        <w:widowControl/>
        <w:ind w:firstLine="710"/>
        <w:rPr>
          <w:spacing w:val="-12"/>
        </w:rPr>
      </w:pPr>
      <w:r w:rsidRPr="007D569E">
        <w:rPr>
          <w:spacing w:val="-12"/>
        </w:rPr>
        <w:t>Национална спортна академия "Васил Левски", София - 1700, Студентски град - Ректорат, EИК BG000670627, представлявана от Ректора - доц. Пенчо Гешев и Главен Счетоводител – Николинка Любенова, наречено в договора "ВЪЗЛОЖИТЕЛ" и</w:t>
      </w:r>
    </w:p>
    <w:p w:rsidR="002B6606" w:rsidRPr="007D569E" w:rsidRDefault="002B6606" w:rsidP="000559D7">
      <w:pPr>
        <w:pStyle w:val="Style11"/>
        <w:widowControl/>
        <w:ind w:firstLine="710"/>
        <w:rPr>
          <w:spacing w:val="-12"/>
        </w:rPr>
      </w:pPr>
      <w:r w:rsidRPr="007D569E">
        <w:rPr>
          <w:spacing w:val="-12"/>
        </w:rPr>
        <w:t>_______________________________________, ЕИК__________________, със седалище и адрес на управление __________________________________________________, представлявано от _____________________________________________, в качеството си на ____________________________________, наречено в договора "ИЗПЪЛНИТЕЛ", се сключи настоящия договор за следното:</w:t>
      </w:r>
    </w:p>
    <w:p w:rsidR="002B6606" w:rsidRPr="007D569E" w:rsidRDefault="002B6606" w:rsidP="00A579C2">
      <w:pPr>
        <w:suppressAutoHyphens/>
        <w:spacing w:after="0" w:line="240" w:lineRule="auto"/>
        <w:jc w:val="center"/>
        <w:rPr>
          <w:rFonts w:ascii="Times New Roman" w:hAnsi="Times New Roman"/>
          <w:b/>
          <w:sz w:val="24"/>
          <w:szCs w:val="24"/>
          <w:lang w:eastAsia="ar-SA"/>
        </w:rPr>
      </w:pPr>
      <w:r w:rsidRPr="007D569E">
        <w:rPr>
          <w:rFonts w:ascii="Times New Roman" w:hAnsi="Times New Roman"/>
          <w:b/>
          <w:sz w:val="24"/>
          <w:szCs w:val="24"/>
          <w:lang w:eastAsia="ar-SA"/>
        </w:rPr>
        <w:t>ПРЕДМЕТ НА ДОГОВОРА</w:t>
      </w:r>
    </w:p>
    <w:p w:rsidR="002B6606" w:rsidRPr="007D569E" w:rsidRDefault="002B6606" w:rsidP="001A2C20">
      <w:pPr>
        <w:pStyle w:val="Style11"/>
        <w:widowControl/>
        <w:ind w:firstLine="710"/>
        <w:rPr>
          <w:spacing w:val="-12"/>
        </w:rPr>
      </w:pPr>
      <w:r w:rsidRPr="007D569E">
        <w:rPr>
          <w:spacing w:val="-12"/>
        </w:rPr>
        <w:t>Чл. 1. (1) ВЪЗЛОЖИТЕЛЯТ възлага, а ИЗПЪЛНИТЕЛЯТ приема срещу възнаграждение на свой риск и отговорност да състави технически паспорти, съгласно изискванията на Закон за устройство на територията (ЗУТ) и Наредба № 5 от 28. ХІІ.2006 г. за техническите паспорти на строежите, както и състави сертификати за енергийна ефективност съгласно Закона за енергийна ефективност (ЗЕЕ) и Наредба №РД-16-1057 от 10.ХІІ.2009 г. за условията и реда за извършване обследване за енергийна ефективност и сертифициране на сгради, издаване на сертификати за енергийни характеристики и категориите сертификати, ценовата оферта (Приложение 1) и техническото предложение (Приложение 2), които са представени от Изпълнителя в процедурата по обявената Публична покана.</w:t>
      </w:r>
    </w:p>
    <w:p w:rsidR="002B6606" w:rsidRPr="007D569E" w:rsidRDefault="002B6606" w:rsidP="001A2C20">
      <w:pPr>
        <w:pStyle w:val="Style11"/>
        <w:widowControl/>
        <w:ind w:firstLine="710"/>
        <w:rPr>
          <w:spacing w:val="-12"/>
        </w:rPr>
      </w:pPr>
      <w:r w:rsidRPr="007D569E">
        <w:rPr>
          <w:spacing w:val="-12"/>
        </w:rPr>
        <w:t>(2) Дейността включва обследване на всяка сграда по отделно, за установяване на характеристиките им, както и изпълнение на всички необходими дейности за изработване на доклади, технически паспорти и енергийни сертификати на следните сгради публична държавна собственост, стопанисвани от НСА “Васил Левски“, както следва:</w:t>
      </w:r>
    </w:p>
    <w:p w:rsidR="002B6606" w:rsidRPr="007D569E" w:rsidRDefault="002B6606" w:rsidP="000559D7">
      <w:pPr>
        <w:pStyle w:val="Style11"/>
        <w:widowControl/>
        <w:ind w:firstLine="710"/>
        <w:rPr>
          <w:spacing w:val="-12"/>
        </w:rPr>
      </w:pPr>
      <w:r w:rsidRPr="007D569E">
        <w:rPr>
          <w:spacing w:val="-12"/>
        </w:rPr>
        <w:t>•</w:t>
      </w:r>
      <w:r w:rsidRPr="007D569E">
        <w:rPr>
          <w:spacing w:val="-12"/>
        </w:rPr>
        <w:tab/>
        <w:t>Студентско общежитие - Блок 15, София, Студентски град.</w:t>
      </w:r>
    </w:p>
    <w:p w:rsidR="002B6606" w:rsidRPr="007D569E" w:rsidRDefault="002B6606" w:rsidP="000559D7">
      <w:pPr>
        <w:pStyle w:val="Style11"/>
        <w:widowControl/>
        <w:ind w:firstLine="710"/>
        <w:rPr>
          <w:spacing w:val="-12"/>
        </w:rPr>
      </w:pPr>
      <w:r w:rsidRPr="007D569E">
        <w:rPr>
          <w:spacing w:val="-12"/>
        </w:rPr>
        <w:t>•</w:t>
      </w:r>
      <w:r w:rsidRPr="007D569E">
        <w:rPr>
          <w:spacing w:val="-12"/>
        </w:rPr>
        <w:tab/>
        <w:t>Студентско общежитие -  Част от Блок 61 - вх. “В”, “Г” и “Д“, София, Студентски град ;</w:t>
      </w:r>
    </w:p>
    <w:p w:rsidR="002B6606" w:rsidRPr="007D569E" w:rsidRDefault="002B6606" w:rsidP="000559D7">
      <w:pPr>
        <w:pStyle w:val="Style11"/>
        <w:widowControl/>
        <w:ind w:firstLine="710"/>
        <w:rPr>
          <w:spacing w:val="-12"/>
        </w:rPr>
      </w:pPr>
      <w:r w:rsidRPr="007D569E">
        <w:rPr>
          <w:spacing w:val="-12"/>
        </w:rPr>
        <w:t>•</w:t>
      </w:r>
      <w:r w:rsidRPr="007D569E">
        <w:rPr>
          <w:spacing w:val="-12"/>
        </w:rPr>
        <w:tab/>
        <w:t>Студентско общежитие -  Блок 70, София, Студентски град ;</w:t>
      </w:r>
    </w:p>
    <w:p w:rsidR="002B6606" w:rsidRPr="007D569E" w:rsidRDefault="002B6606" w:rsidP="002A512D">
      <w:pPr>
        <w:pStyle w:val="Style11"/>
        <w:widowControl/>
        <w:ind w:firstLine="710"/>
        <w:rPr>
          <w:spacing w:val="-12"/>
        </w:rPr>
      </w:pPr>
      <w:r w:rsidRPr="007D569E">
        <w:rPr>
          <w:spacing w:val="-12"/>
        </w:rPr>
        <w:t>•</w:t>
      </w:r>
      <w:r w:rsidRPr="007D569E">
        <w:rPr>
          <w:spacing w:val="-12"/>
        </w:rPr>
        <w:tab/>
        <w:t>Административна преподавателска сграда „Факултет по кинезитерапия“ с пристройка, София; ул.“Гургулят” №1.</w:t>
      </w:r>
    </w:p>
    <w:p w:rsidR="002B6606" w:rsidRPr="007D569E" w:rsidRDefault="002B6606" w:rsidP="000559D7">
      <w:pPr>
        <w:pStyle w:val="Style11"/>
        <w:widowControl/>
        <w:ind w:firstLine="710"/>
        <w:rPr>
          <w:spacing w:val="-12"/>
        </w:rPr>
      </w:pPr>
    </w:p>
    <w:p w:rsidR="002B6606" w:rsidRPr="007D569E" w:rsidRDefault="002B6606" w:rsidP="00A579C2">
      <w:pPr>
        <w:suppressAutoHyphens/>
        <w:spacing w:after="0" w:line="240" w:lineRule="auto"/>
        <w:jc w:val="center"/>
        <w:rPr>
          <w:rFonts w:ascii="Times New Roman" w:hAnsi="Times New Roman"/>
          <w:b/>
          <w:sz w:val="24"/>
          <w:szCs w:val="24"/>
          <w:lang w:eastAsia="ar-SA"/>
        </w:rPr>
      </w:pPr>
      <w:r w:rsidRPr="007D569E">
        <w:rPr>
          <w:rFonts w:ascii="Times New Roman" w:hAnsi="Times New Roman"/>
          <w:b/>
          <w:sz w:val="24"/>
          <w:szCs w:val="24"/>
          <w:lang w:eastAsia="ar-SA"/>
        </w:rPr>
        <w:t>СРОК ЗА ИЗПЪЛНЕНИЕ</w:t>
      </w:r>
    </w:p>
    <w:p w:rsidR="002B6606" w:rsidRPr="007D569E" w:rsidRDefault="002B6606" w:rsidP="001A2C20">
      <w:pPr>
        <w:pStyle w:val="Style11"/>
        <w:widowControl/>
        <w:ind w:firstLine="710"/>
        <w:rPr>
          <w:spacing w:val="-12"/>
        </w:rPr>
      </w:pPr>
      <w:r w:rsidRPr="007D569E">
        <w:rPr>
          <w:spacing w:val="-12"/>
        </w:rPr>
        <w:t xml:space="preserve">Чл. 2. Срокът на договора е определен в Техническото предложение на Изпълнителя, (Приложение 2), неразделна част от договора. За начало на срока ще се счита датата на регистрирането му в деловодството на Възложителя, а за край ще се счита датата на подписване без забележки на Протокол по чл.7 от този договор за представяне на заверените техническите паспорти и енергийни сертификати на всички сгради. </w:t>
      </w:r>
    </w:p>
    <w:p w:rsidR="002B6606" w:rsidRPr="007D569E" w:rsidRDefault="002B6606" w:rsidP="00A579C2">
      <w:pPr>
        <w:suppressAutoHyphens/>
        <w:spacing w:after="0" w:line="240" w:lineRule="auto"/>
        <w:jc w:val="center"/>
        <w:rPr>
          <w:rFonts w:ascii="Times New Roman" w:hAnsi="Times New Roman"/>
          <w:b/>
          <w:sz w:val="24"/>
          <w:szCs w:val="24"/>
          <w:lang w:eastAsia="ar-SA"/>
        </w:rPr>
      </w:pPr>
      <w:r w:rsidRPr="007D569E">
        <w:rPr>
          <w:rFonts w:ascii="Times New Roman" w:hAnsi="Times New Roman"/>
          <w:b/>
          <w:sz w:val="24"/>
          <w:szCs w:val="24"/>
          <w:lang w:eastAsia="ar-SA"/>
        </w:rPr>
        <w:t>ПРАВА И ЗАДЪЛЖЕНИЯ НА СТРАНИТЕ</w:t>
      </w:r>
    </w:p>
    <w:p w:rsidR="002B6606" w:rsidRPr="007D569E" w:rsidRDefault="002B6606" w:rsidP="001A2C20">
      <w:pPr>
        <w:pStyle w:val="Style11"/>
        <w:widowControl/>
        <w:ind w:firstLine="710"/>
        <w:rPr>
          <w:spacing w:val="-12"/>
        </w:rPr>
      </w:pPr>
      <w:r w:rsidRPr="007D569E">
        <w:rPr>
          <w:spacing w:val="-12"/>
        </w:rPr>
        <w:t>Чл. 3. ВЪЗЛОЖИТЕЛЯТ има право:</w:t>
      </w:r>
    </w:p>
    <w:p w:rsidR="002B6606" w:rsidRPr="007D569E" w:rsidRDefault="002B6606" w:rsidP="001A2C20">
      <w:pPr>
        <w:pStyle w:val="Style11"/>
        <w:widowControl/>
        <w:ind w:firstLine="710"/>
        <w:rPr>
          <w:spacing w:val="-12"/>
        </w:rPr>
      </w:pPr>
      <w:r w:rsidRPr="007D569E">
        <w:rPr>
          <w:spacing w:val="-12"/>
        </w:rPr>
        <w:t>(1) Да изиска от изпълнителя да изпълни поръчката точно и в съответствие с действащите нормативни актове и документацията за участие в поръчката.</w:t>
      </w:r>
    </w:p>
    <w:p w:rsidR="002B6606" w:rsidRPr="007D569E" w:rsidRDefault="002B6606" w:rsidP="001A2C20">
      <w:pPr>
        <w:pStyle w:val="Style11"/>
        <w:widowControl/>
        <w:ind w:firstLine="710"/>
        <w:rPr>
          <w:spacing w:val="-12"/>
        </w:rPr>
      </w:pPr>
      <w:r w:rsidRPr="007D569E">
        <w:rPr>
          <w:spacing w:val="-12"/>
        </w:rPr>
        <w:t>(2) Да откаже получаването на техническите паспорти на сградите, в случай че в тях има съществени недостатъци, които ги правят негодни за използване и/или тяхното коригиране е невъзможно.</w:t>
      </w:r>
    </w:p>
    <w:p w:rsidR="002B6606" w:rsidRPr="007D569E" w:rsidRDefault="002B6606" w:rsidP="001A2C20">
      <w:pPr>
        <w:pStyle w:val="Style11"/>
        <w:widowControl/>
        <w:ind w:firstLine="710"/>
        <w:rPr>
          <w:spacing w:val="-12"/>
        </w:rPr>
      </w:pPr>
      <w:r w:rsidRPr="007D569E">
        <w:rPr>
          <w:spacing w:val="-12"/>
        </w:rPr>
        <w:t xml:space="preserve">(3) Да не заплати услугата изцяло или частично и да иска отстраняване за сметка на ИЗПЪЛНИТЕЛЯ на допуснатите от последния грешки при изпълнение на договора. </w:t>
      </w:r>
    </w:p>
    <w:p w:rsidR="002B6606" w:rsidRPr="007D569E" w:rsidRDefault="002B6606" w:rsidP="001A2C20">
      <w:pPr>
        <w:pStyle w:val="Style11"/>
        <w:widowControl/>
        <w:ind w:firstLine="710"/>
        <w:rPr>
          <w:spacing w:val="-12"/>
        </w:rPr>
      </w:pPr>
      <w:r w:rsidRPr="007D569E">
        <w:rPr>
          <w:spacing w:val="-12"/>
        </w:rPr>
        <w:t>(4) Да извършва по всяко време проверки по изпълнението на договора, но без да пречи на оперативната самостоятелност на ИЗПЪЛНИТЕЛЯ.</w:t>
      </w:r>
    </w:p>
    <w:p w:rsidR="002B6606" w:rsidRPr="007D569E" w:rsidRDefault="002B6606" w:rsidP="001A2C20">
      <w:pPr>
        <w:pStyle w:val="Style11"/>
        <w:widowControl/>
        <w:ind w:firstLine="710"/>
        <w:rPr>
          <w:spacing w:val="-12"/>
        </w:rPr>
      </w:pPr>
      <w:r w:rsidRPr="007D569E">
        <w:rPr>
          <w:spacing w:val="-12"/>
        </w:rPr>
        <w:t>(5) Да изисква от ИЗПЪЛНИТЕЛЯ информация за хода по изпълнението на договора.</w:t>
      </w:r>
    </w:p>
    <w:p w:rsidR="002B6606" w:rsidRPr="007D569E" w:rsidRDefault="002B6606" w:rsidP="001A2C20">
      <w:pPr>
        <w:pStyle w:val="Style11"/>
        <w:widowControl/>
        <w:ind w:firstLine="710"/>
        <w:rPr>
          <w:spacing w:val="-12"/>
        </w:rPr>
      </w:pPr>
      <w:r w:rsidRPr="007D569E">
        <w:rPr>
          <w:spacing w:val="-12"/>
        </w:rPr>
        <w:t>(6) Да получи от ИЗПЪЛНИТЕЛЯ по 3 (три) оригинални екземпляра на техническите паспорти и енергийни сертификати, заедно с придружаващите ги доклади, на хартиен и магнитен носител.</w:t>
      </w:r>
    </w:p>
    <w:p w:rsidR="002B6606" w:rsidRPr="007D569E" w:rsidRDefault="002B6606" w:rsidP="001A2C20">
      <w:pPr>
        <w:pStyle w:val="Style11"/>
        <w:widowControl/>
        <w:ind w:firstLine="710"/>
        <w:rPr>
          <w:spacing w:val="-12"/>
        </w:rPr>
      </w:pPr>
      <w:r w:rsidRPr="007D569E">
        <w:rPr>
          <w:spacing w:val="-12"/>
        </w:rPr>
        <w:t>(7) Да не възлага за изпълнение услугите предмет на този договор, както и да възложи за изпълнение услугите за една или за няколко от посочените сгради.</w:t>
      </w:r>
    </w:p>
    <w:p w:rsidR="002B6606" w:rsidRPr="007D569E" w:rsidRDefault="002B6606" w:rsidP="001A2C20">
      <w:pPr>
        <w:pStyle w:val="Style11"/>
        <w:widowControl/>
        <w:ind w:firstLine="710"/>
        <w:rPr>
          <w:spacing w:val="-12"/>
        </w:rPr>
      </w:pPr>
      <w:r w:rsidRPr="007D569E">
        <w:rPr>
          <w:spacing w:val="-12"/>
        </w:rPr>
        <w:t>Чл. 4. ВЪЗЛОЖИТЕЛЯТ се задължава:</w:t>
      </w:r>
    </w:p>
    <w:p w:rsidR="002B6606" w:rsidRPr="007D569E" w:rsidRDefault="002B6606" w:rsidP="001A2C20">
      <w:pPr>
        <w:pStyle w:val="Style11"/>
        <w:widowControl/>
        <w:ind w:firstLine="710"/>
        <w:rPr>
          <w:spacing w:val="-12"/>
        </w:rPr>
      </w:pPr>
      <w:r w:rsidRPr="007D569E">
        <w:rPr>
          <w:spacing w:val="-12"/>
        </w:rPr>
        <w:t>(1) Да оказва съдействие на ИЗПЪЛНИТЕЛЯ, в рамките на своята компетентност, при изпълнение на задълженията му по този договор, като му предоставя своевременно цялата налична информация, необходима за изпълнение на предмета на договора, след предварително искане за това от страна на изпълнителя.</w:t>
      </w:r>
    </w:p>
    <w:p w:rsidR="002B6606" w:rsidRPr="007D569E" w:rsidRDefault="002B6606" w:rsidP="001A2C20">
      <w:pPr>
        <w:pStyle w:val="Style11"/>
        <w:widowControl/>
        <w:ind w:firstLine="710"/>
        <w:rPr>
          <w:spacing w:val="-12"/>
        </w:rPr>
      </w:pPr>
      <w:r w:rsidRPr="007D569E">
        <w:rPr>
          <w:spacing w:val="-12"/>
        </w:rPr>
        <w:t>(2) Да осигурява свободен достъп до сградите, за които се изготвят технически паспорти на експертите по всяко време за упражняване на функциите им, с изключение на случаите, когато това нарушава нормалния учебен процес.</w:t>
      </w:r>
    </w:p>
    <w:p w:rsidR="002B6606" w:rsidRPr="007D569E" w:rsidRDefault="002B6606" w:rsidP="001A2C20">
      <w:pPr>
        <w:pStyle w:val="Style11"/>
        <w:widowControl/>
        <w:ind w:firstLine="710"/>
        <w:rPr>
          <w:spacing w:val="-12"/>
        </w:rPr>
      </w:pPr>
      <w:r w:rsidRPr="007D569E">
        <w:rPr>
          <w:spacing w:val="-12"/>
        </w:rPr>
        <w:t>(3) Да определи техническо лице за свой представител, което да следи изпълнението на договора и да подписва необходимите документи.</w:t>
      </w:r>
    </w:p>
    <w:p w:rsidR="002B6606" w:rsidRPr="007D569E" w:rsidRDefault="002B6606" w:rsidP="001A2C20">
      <w:pPr>
        <w:pStyle w:val="Style11"/>
        <w:widowControl/>
        <w:ind w:firstLine="710"/>
        <w:rPr>
          <w:spacing w:val="-12"/>
        </w:rPr>
      </w:pPr>
      <w:r w:rsidRPr="007D569E">
        <w:rPr>
          <w:spacing w:val="-12"/>
        </w:rPr>
        <w:t>Чл. 5. ИЗПЪЛНИТЕЛЯТ има право да получи възнаграждението по този договор при приета от ВЪЗЛОЖИТЕЛЯ услуга.</w:t>
      </w:r>
    </w:p>
    <w:p w:rsidR="002B6606" w:rsidRPr="007D569E" w:rsidRDefault="002B6606" w:rsidP="001A2C20">
      <w:pPr>
        <w:pStyle w:val="Style11"/>
        <w:widowControl/>
        <w:ind w:firstLine="710"/>
        <w:rPr>
          <w:spacing w:val="-12"/>
        </w:rPr>
      </w:pPr>
      <w:r w:rsidRPr="007D569E">
        <w:rPr>
          <w:spacing w:val="-12"/>
        </w:rPr>
        <w:t>Чл. 6. ИЗПЪЛНИТЕЛЯТ се задължава:</w:t>
      </w:r>
    </w:p>
    <w:p w:rsidR="002B6606" w:rsidRPr="007D569E" w:rsidRDefault="002B6606" w:rsidP="001A2C20">
      <w:pPr>
        <w:pStyle w:val="Style11"/>
        <w:widowControl/>
        <w:ind w:firstLine="710"/>
        <w:rPr>
          <w:spacing w:val="-12"/>
        </w:rPr>
      </w:pPr>
      <w:r w:rsidRPr="007D569E">
        <w:rPr>
          <w:spacing w:val="-12"/>
        </w:rPr>
        <w:t>(1) Да изпълнява договора с грижата на добър търговец и при спазване на нормативно установените изисквания.</w:t>
      </w:r>
    </w:p>
    <w:p w:rsidR="002B6606" w:rsidRPr="007D569E" w:rsidRDefault="002B6606" w:rsidP="001A2C20">
      <w:pPr>
        <w:pStyle w:val="Style11"/>
        <w:widowControl/>
        <w:ind w:firstLine="710"/>
        <w:rPr>
          <w:spacing w:val="-12"/>
        </w:rPr>
      </w:pPr>
      <w:r w:rsidRPr="007D569E">
        <w:rPr>
          <w:spacing w:val="-12"/>
        </w:rPr>
        <w:t>(2) Да осигури за своя сметка извършването на всички дейности, необходими за да състави технически паспорт и енергиен сертификат на сградите включени в предмета на договора.</w:t>
      </w:r>
    </w:p>
    <w:p w:rsidR="002B6606" w:rsidRPr="007D569E" w:rsidRDefault="002B6606" w:rsidP="001A2C20">
      <w:pPr>
        <w:pStyle w:val="Style11"/>
        <w:widowControl/>
        <w:ind w:firstLine="710"/>
        <w:rPr>
          <w:spacing w:val="-12"/>
        </w:rPr>
      </w:pPr>
      <w:r w:rsidRPr="007D569E">
        <w:rPr>
          <w:spacing w:val="-12"/>
        </w:rPr>
        <w:t>(3) Да извърши обследване и оценка на сградите по реда на глава трета от Наредба № 5 от 28.12.2006 г. за техническите паспорти на строежите и да състави технически паспорт на сградите въз основа на резултатите от извършеното обследване по реда на част А, Б и В от раздел I, глава втора на Наредба № 5 от 28.12.2006 г. за техническите паспорти на строежите.</w:t>
      </w:r>
    </w:p>
    <w:p w:rsidR="002B6606" w:rsidRPr="007D569E" w:rsidRDefault="002B6606" w:rsidP="001A2C20">
      <w:pPr>
        <w:pStyle w:val="Style11"/>
        <w:widowControl/>
        <w:ind w:firstLine="710"/>
        <w:rPr>
          <w:spacing w:val="-12"/>
        </w:rPr>
      </w:pPr>
      <w:r w:rsidRPr="007D569E">
        <w:rPr>
          <w:spacing w:val="-12"/>
        </w:rPr>
        <w:t xml:space="preserve">(4) Да извърши обследване за енергийна ефективност на сградите в съответствие с разпоредбите на Закона за енергийна ефективност и изискванията на Наредба № 16-1594 от 13.11.2013 г. за обследване на енергийна ефективност, сертифициране и оценка на енергийните спестявания на сгради. </w:t>
      </w:r>
    </w:p>
    <w:p w:rsidR="002B6606" w:rsidRPr="007D569E" w:rsidRDefault="002B6606" w:rsidP="001A2C20">
      <w:pPr>
        <w:pStyle w:val="Style11"/>
        <w:widowControl/>
        <w:ind w:firstLine="710"/>
        <w:rPr>
          <w:spacing w:val="-12"/>
        </w:rPr>
      </w:pPr>
      <w:r w:rsidRPr="007D569E">
        <w:rPr>
          <w:spacing w:val="-12"/>
        </w:rPr>
        <w:t>(5) Да състави и представи 3 (три) оригинални екземпляра на технически паспорт, заедно с придружаващия го доклад за всяка сграда, на хартиен носител, както и на магнитен носител.</w:t>
      </w:r>
    </w:p>
    <w:p w:rsidR="002B6606" w:rsidRPr="007D569E" w:rsidRDefault="002B6606" w:rsidP="001A2C20">
      <w:pPr>
        <w:pStyle w:val="Style11"/>
        <w:widowControl/>
        <w:ind w:firstLine="710"/>
        <w:rPr>
          <w:spacing w:val="-12"/>
        </w:rPr>
      </w:pPr>
      <w:r w:rsidRPr="007D569E">
        <w:rPr>
          <w:spacing w:val="-12"/>
        </w:rPr>
        <w:t>(6) Да състави и представи 3 (три) оригинални екземпляра на сертификат за енергийни характеристика заедно с придружаващия го доклад за всяка сграда, на хартиен носител, както и на магнитен носител.</w:t>
      </w:r>
    </w:p>
    <w:p w:rsidR="002B6606" w:rsidRPr="007D569E" w:rsidRDefault="002B6606" w:rsidP="001A2C20">
      <w:pPr>
        <w:pStyle w:val="Style11"/>
        <w:widowControl/>
        <w:ind w:firstLine="710"/>
        <w:rPr>
          <w:spacing w:val="-12"/>
        </w:rPr>
      </w:pPr>
      <w:r w:rsidRPr="007D569E">
        <w:rPr>
          <w:spacing w:val="-12"/>
        </w:rPr>
        <w:t>(7) Да поправи всички непълноти и грешки в разработката на технически паспорти и енергийни сертификати в рамката на договорения срок, без допълнително заплащане.</w:t>
      </w:r>
    </w:p>
    <w:p w:rsidR="002B6606" w:rsidRPr="007D569E" w:rsidRDefault="002B6606" w:rsidP="001A2C20">
      <w:pPr>
        <w:pStyle w:val="Style11"/>
        <w:widowControl/>
        <w:ind w:firstLine="710"/>
        <w:rPr>
          <w:spacing w:val="-12"/>
        </w:rPr>
      </w:pPr>
      <w:r w:rsidRPr="007D569E">
        <w:rPr>
          <w:spacing w:val="-12"/>
        </w:rPr>
        <w:t>(8) Да съдейства на ВЪЗЛОЖИТЕЛЯ за регистриране в общината и АУЕР на техническите паспорти и енергийни сертификати  в законоустановения срок.</w:t>
      </w:r>
    </w:p>
    <w:p w:rsidR="002B6606" w:rsidRPr="007D569E" w:rsidRDefault="002B6606" w:rsidP="00A579C2">
      <w:pPr>
        <w:suppressAutoHyphens/>
        <w:spacing w:after="0" w:line="240" w:lineRule="auto"/>
        <w:jc w:val="center"/>
        <w:rPr>
          <w:rFonts w:ascii="Times New Roman" w:hAnsi="Times New Roman"/>
          <w:b/>
          <w:sz w:val="24"/>
          <w:szCs w:val="24"/>
          <w:lang w:eastAsia="ar-SA"/>
        </w:rPr>
      </w:pPr>
      <w:r w:rsidRPr="007D569E">
        <w:rPr>
          <w:rFonts w:ascii="Times New Roman" w:hAnsi="Times New Roman"/>
          <w:b/>
          <w:sz w:val="24"/>
          <w:szCs w:val="24"/>
          <w:lang w:eastAsia="ar-SA"/>
        </w:rPr>
        <w:t>ПРИЕМАНЕ НА ИЗПЪЛНЕНИЕТО</w:t>
      </w:r>
    </w:p>
    <w:p w:rsidR="002B6606" w:rsidRPr="007D569E" w:rsidRDefault="002B6606" w:rsidP="001A2C20">
      <w:pPr>
        <w:pStyle w:val="Style11"/>
        <w:widowControl/>
        <w:ind w:firstLine="710"/>
        <w:rPr>
          <w:spacing w:val="-12"/>
        </w:rPr>
      </w:pPr>
      <w:r w:rsidRPr="007D569E">
        <w:rPr>
          <w:spacing w:val="-12"/>
        </w:rPr>
        <w:t>Чл. 7. (1) Приемането на работата се удостоверява с приемо-предавателен протокол на документите предмет на договора, подписан без забележки от представители на страните по договора.</w:t>
      </w:r>
    </w:p>
    <w:p w:rsidR="002B6606" w:rsidRPr="007D569E" w:rsidRDefault="002B6606" w:rsidP="001A2C20">
      <w:pPr>
        <w:pStyle w:val="Style11"/>
        <w:widowControl/>
        <w:ind w:firstLine="710"/>
        <w:rPr>
          <w:spacing w:val="-12"/>
        </w:rPr>
      </w:pPr>
      <w:r w:rsidRPr="007D569E">
        <w:rPr>
          <w:spacing w:val="-12"/>
        </w:rPr>
        <w:t>(2) В срок до 5 (пет) работни дни от получаване на документацията по ал.1 за всеки обект ВЪЗЛОЖИТЕЛЯТ има право да се произнесе по представената документация, като я одобри или върне за отстраняване на открити пропуски и несъответствия.</w:t>
      </w:r>
    </w:p>
    <w:p w:rsidR="002B6606" w:rsidRPr="007D569E" w:rsidRDefault="002B6606" w:rsidP="00A579C2">
      <w:pPr>
        <w:suppressAutoHyphens/>
        <w:spacing w:after="0" w:line="240" w:lineRule="auto"/>
        <w:jc w:val="center"/>
        <w:rPr>
          <w:rFonts w:ascii="Times New Roman" w:hAnsi="Times New Roman"/>
          <w:b/>
          <w:sz w:val="24"/>
          <w:szCs w:val="24"/>
          <w:lang w:eastAsia="ar-SA"/>
        </w:rPr>
      </w:pPr>
      <w:r w:rsidRPr="007D569E">
        <w:rPr>
          <w:rFonts w:ascii="Times New Roman" w:hAnsi="Times New Roman"/>
          <w:b/>
          <w:sz w:val="24"/>
          <w:szCs w:val="24"/>
          <w:lang w:eastAsia="ar-SA"/>
        </w:rPr>
        <w:t>ГАРАНЦИЯ ЗА ИЗПЪЛНЕНИЕ</w:t>
      </w:r>
    </w:p>
    <w:p w:rsidR="002B6606" w:rsidRPr="007D569E" w:rsidRDefault="002B6606" w:rsidP="001A2C20">
      <w:pPr>
        <w:pStyle w:val="Style11"/>
        <w:widowControl/>
        <w:ind w:firstLine="710"/>
        <w:rPr>
          <w:spacing w:val="-12"/>
        </w:rPr>
      </w:pPr>
      <w:r w:rsidRPr="007D569E">
        <w:rPr>
          <w:spacing w:val="-12"/>
        </w:rPr>
        <w:t>Чл. 8.(1) Предоставената в полза на ВЪЗЛОЖИТЕЛЯ гаранция за добро изпълнение на договора в размер 2000 (две хиляди) лева, служи за обезпечение на точното изпълнение на договора. Възложителят има право без предизвестие да удовлетворява чрез нея паричните си вземания срещу Изпълнителя, които последният не изпълнява доброволно (претърпени вреди, пропуснати ползи, неустойки, обезщетения и т.н.)</w:t>
      </w:r>
    </w:p>
    <w:p w:rsidR="002B6606" w:rsidRPr="007D569E" w:rsidRDefault="002B6606" w:rsidP="001A2C20">
      <w:pPr>
        <w:pStyle w:val="Style11"/>
        <w:widowControl/>
        <w:ind w:firstLine="710"/>
        <w:rPr>
          <w:spacing w:val="-12"/>
        </w:rPr>
      </w:pPr>
      <w:r w:rsidRPr="007D569E">
        <w:rPr>
          <w:spacing w:val="-12"/>
        </w:rPr>
        <w:t>(2) Гаранцията за изпълнение на договора се освобождава в срок до 20 /двадесет/ работни дни след изтичане на срока на действие на договора, но само при условие, че Изпълнителят няма неизпълнени изискуеми задължения към Възложителя и при условие, че няма неразрешени спорове и/или не приключили съдебни производства, свързани с изпълнението на договора, както и ако е направил изрично писмено искане да му бъде върната, с приложение на оригинални вносни платежни документи.</w:t>
      </w:r>
    </w:p>
    <w:p w:rsidR="002B6606" w:rsidRPr="007D569E" w:rsidRDefault="002B6606" w:rsidP="001A2C20">
      <w:pPr>
        <w:pStyle w:val="Style11"/>
        <w:widowControl/>
        <w:ind w:firstLine="710"/>
        <w:rPr>
          <w:spacing w:val="-12"/>
        </w:rPr>
      </w:pPr>
      <w:r w:rsidRPr="007D569E">
        <w:rPr>
          <w:spacing w:val="-12"/>
        </w:rPr>
        <w:t>(3) В случаите на усвояване от ВЪЗЛОЖИТЕЛЯ на суми от гаранцията ИЗПЪЛНИТЕЛЯТ е длъжен в срок до 5 работни дни да възстанови размера на гаранцията.</w:t>
      </w:r>
    </w:p>
    <w:p w:rsidR="002B6606" w:rsidRPr="007D569E" w:rsidRDefault="002B6606" w:rsidP="00A579C2">
      <w:pPr>
        <w:suppressAutoHyphens/>
        <w:spacing w:after="0" w:line="240" w:lineRule="auto"/>
        <w:jc w:val="center"/>
        <w:rPr>
          <w:rFonts w:ascii="Times New Roman" w:hAnsi="Times New Roman"/>
          <w:b/>
          <w:sz w:val="24"/>
          <w:szCs w:val="24"/>
          <w:lang w:eastAsia="ar-SA"/>
        </w:rPr>
      </w:pPr>
      <w:r w:rsidRPr="007D569E">
        <w:rPr>
          <w:rFonts w:ascii="Times New Roman" w:hAnsi="Times New Roman"/>
          <w:b/>
          <w:sz w:val="24"/>
          <w:szCs w:val="24"/>
          <w:lang w:eastAsia="ar-SA"/>
        </w:rPr>
        <w:t>ЦЕНА И НАЧИН НА ПЛАЩАНЕ</w:t>
      </w:r>
    </w:p>
    <w:p w:rsidR="002B6606" w:rsidRPr="007D569E" w:rsidRDefault="002B6606" w:rsidP="001A2C20">
      <w:pPr>
        <w:pStyle w:val="Style11"/>
        <w:widowControl/>
        <w:ind w:firstLine="710"/>
        <w:rPr>
          <w:spacing w:val="-12"/>
        </w:rPr>
      </w:pPr>
      <w:r w:rsidRPr="007D569E">
        <w:rPr>
          <w:spacing w:val="-12"/>
        </w:rPr>
        <w:t>Чл. 9. (1) Общото възнаграждение за изпълнение на поръчката и това за отделните сгради и паспорти е в размер, съгласно Ценовата оферта /Приложение № 1/, неразделна част от този договор.</w:t>
      </w:r>
    </w:p>
    <w:p w:rsidR="002B6606" w:rsidRPr="007D569E" w:rsidRDefault="002B6606" w:rsidP="001A2C20">
      <w:pPr>
        <w:pStyle w:val="Style11"/>
        <w:widowControl/>
        <w:ind w:firstLine="710"/>
        <w:rPr>
          <w:spacing w:val="-12"/>
        </w:rPr>
      </w:pPr>
      <w:r w:rsidRPr="007D569E">
        <w:rPr>
          <w:spacing w:val="-12"/>
        </w:rPr>
        <w:t>(2) Общото възнаграждение за изпълнение на поръчката по ал. 1, обхващаща всички дейности и разходи на ИЗПЪЛНИТЕЛЯ, свързани пряко или косвено с предмета на договора като, но не само разходи по заплащане, представяне и поддържане на гаранция за добро изпълнение, заплащане на глоби и други административни санкции, предоставяне на информация или допълнителни разяснения, извънреден труд, застраховки и други.</w:t>
      </w:r>
    </w:p>
    <w:p w:rsidR="002B6606" w:rsidRPr="007D569E" w:rsidRDefault="002B6606" w:rsidP="001A2C20">
      <w:pPr>
        <w:pStyle w:val="Style11"/>
        <w:widowControl/>
        <w:ind w:firstLine="710"/>
        <w:rPr>
          <w:spacing w:val="-12"/>
        </w:rPr>
      </w:pPr>
      <w:r w:rsidRPr="007D569E">
        <w:rPr>
          <w:spacing w:val="-12"/>
        </w:rPr>
        <w:t>Чл. 10. Цената на приета без забележки с Протокол по чл.7 от този договор услуга, за всеки отделен обект, се заплаща от Възложителя по банковата сметка на ИЗПЪЛНИТЕЛЯ, след представянето му във ФСО на НСА, ведно с изрядно попълнени данъчно-счетоводни документи.</w:t>
      </w:r>
    </w:p>
    <w:p w:rsidR="002B6606" w:rsidRPr="007D569E" w:rsidRDefault="002B6606" w:rsidP="00FA1EB3">
      <w:pPr>
        <w:tabs>
          <w:tab w:val="left" w:pos="920"/>
        </w:tabs>
        <w:spacing w:after="0"/>
        <w:jc w:val="center"/>
        <w:rPr>
          <w:rFonts w:ascii="Times New Roman" w:hAnsi="Times New Roman"/>
          <w:b/>
          <w:spacing w:val="-12"/>
          <w:sz w:val="24"/>
          <w:szCs w:val="24"/>
          <w:lang w:eastAsia="ar-SA"/>
        </w:rPr>
      </w:pPr>
      <w:r w:rsidRPr="007D569E">
        <w:rPr>
          <w:rFonts w:ascii="Times New Roman" w:hAnsi="Times New Roman"/>
          <w:b/>
          <w:spacing w:val="-12"/>
          <w:sz w:val="24"/>
          <w:szCs w:val="24"/>
          <w:lang w:eastAsia="ar-SA"/>
        </w:rPr>
        <w:t xml:space="preserve">НЕУСТОЙКИ </w:t>
      </w:r>
    </w:p>
    <w:p w:rsidR="002B6606" w:rsidRPr="007D569E" w:rsidRDefault="002B6606" w:rsidP="00FA1EB3">
      <w:pPr>
        <w:pStyle w:val="Style11"/>
        <w:widowControl/>
        <w:ind w:firstLine="710"/>
        <w:rPr>
          <w:spacing w:val="-12"/>
        </w:rPr>
      </w:pPr>
      <w:r w:rsidRPr="007D569E">
        <w:rPr>
          <w:spacing w:val="-12"/>
        </w:rPr>
        <w:t>Чл. 11. (1) За незавършена и/или непредадена по установените в този договор условия, изисквания и срок работа, Изпълнителят дължи на Възложителя реално изпълнение, заедно с неустойка в размер на 300 (триста) лева на ден, до окончателното изпълнение, но не повече от 7900 (седем хиляди и деветстотин) лева.</w:t>
      </w:r>
    </w:p>
    <w:p w:rsidR="002B6606" w:rsidRPr="007D569E" w:rsidRDefault="002B6606" w:rsidP="00FA1EB3">
      <w:pPr>
        <w:pStyle w:val="Style11"/>
        <w:widowControl/>
        <w:ind w:firstLine="710"/>
        <w:rPr>
          <w:spacing w:val="-12"/>
        </w:rPr>
      </w:pPr>
      <w:r w:rsidRPr="007D569E">
        <w:rPr>
          <w:spacing w:val="-12"/>
        </w:rPr>
        <w:t>(2) При пълно неизпълнение на този договор и такова, свързано с неправилно прилагане на нормативните актове, регламентиращи този вид работа, които правят депозираните документи до невъзможност за ползване, Изпълнителят дължи на Възложителя неустойка в размер на 7900 (седем хиляди и деветстотин) лева, ведно с възстановяване на всички заплатени от Възложителя суми, такси и разноски, направени по и във връзка с този договор.</w:t>
      </w:r>
    </w:p>
    <w:p w:rsidR="002B6606" w:rsidRPr="007D569E" w:rsidRDefault="002B6606" w:rsidP="001D525A">
      <w:pPr>
        <w:pStyle w:val="Style11"/>
        <w:widowControl/>
        <w:ind w:firstLine="710"/>
        <w:rPr>
          <w:spacing w:val="-12"/>
        </w:rPr>
      </w:pPr>
      <w:r w:rsidRPr="007D569E">
        <w:rPr>
          <w:spacing w:val="-12"/>
        </w:rPr>
        <w:t>(3) Всички причинени имуществени и/или неимуществени вреди при или по повод на изпълнение на задълженията на Изпълнителя, се заплащат в пълен размер.</w:t>
      </w:r>
    </w:p>
    <w:p w:rsidR="002B6606" w:rsidRPr="007D569E" w:rsidRDefault="002B6606" w:rsidP="001D525A">
      <w:pPr>
        <w:pStyle w:val="Style11"/>
        <w:widowControl/>
        <w:ind w:firstLine="710"/>
        <w:rPr>
          <w:spacing w:val="-12"/>
        </w:rPr>
      </w:pPr>
      <w:r w:rsidRPr="007D569E">
        <w:rPr>
          <w:spacing w:val="-12"/>
        </w:rPr>
        <w:t>(4). Възложителят има право да удържа, усвоява и удовлетворява от гаранцията за добро изпълнение на договора всички имуществени претенции, включително и тези по чл.11.1. до чл.11.3. (включително) от този договор, без право на възражение от страна на Изпълнителя.</w:t>
      </w:r>
    </w:p>
    <w:p w:rsidR="002B6606" w:rsidRPr="007D569E" w:rsidRDefault="002B6606" w:rsidP="001D525A">
      <w:pPr>
        <w:suppressAutoHyphens/>
        <w:spacing w:after="0" w:line="240" w:lineRule="auto"/>
        <w:jc w:val="center"/>
        <w:rPr>
          <w:rFonts w:ascii="Times New Roman" w:hAnsi="Times New Roman"/>
          <w:b/>
          <w:sz w:val="24"/>
          <w:szCs w:val="24"/>
          <w:lang w:eastAsia="ar-SA"/>
        </w:rPr>
      </w:pPr>
      <w:r w:rsidRPr="007D569E">
        <w:rPr>
          <w:rFonts w:ascii="Times New Roman" w:hAnsi="Times New Roman"/>
          <w:b/>
          <w:sz w:val="24"/>
          <w:szCs w:val="24"/>
          <w:lang w:eastAsia="ar-SA"/>
        </w:rPr>
        <w:t>ПРЕКРАТЯВАНЕ НА ДОГОВОРА</w:t>
      </w:r>
    </w:p>
    <w:p w:rsidR="002B6606" w:rsidRPr="007D569E" w:rsidRDefault="002B6606" w:rsidP="00E116BB">
      <w:pPr>
        <w:pStyle w:val="Style11"/>
        <w:widowControl/>
        <w:ind w:firstLine="710"/>
        <w:rPr>
          <w:spacing w:val="-12"/>
        </w:rPr>
      </w:pPr>
      <w:r w:rsidRPr="007D569E">
        <w:rPr>
          <w:spacing w:val="-12"/>
        </w:rPr>
        <w:t>Чл. 12.  Действието на настоящия договор се прекратява:</w:t>
      </w:r>
    </w:p>
    <w:p w:rsidR="002B6606" w:rsidRPr="007D569E" w:rsidRDefault="002B6606" w:rsidP="00E116BB">
      <w:pPr>
        <w:pStyle w:val="Style11"/>
        <w:widowControl/>
        <w:ind w:firstLine="710"/>
        <w:rPr>
          <w:spacing w:val="-12"/>
        </w:rPr>
      </w:pPr>
      <w:r w:rsidRPr="007D569E">
        <w:rPr>
          <w:spacing w:val="-12"/>
        </w:rPr>
        <w:t>1. с 3 – дневно писмено предизвестие от страна на ВЪЗЛОЖИТЕЛЯ, изпратено до ИЗПЪЛНИТЕЛЯ.</w:t>
      </w:r>
    </w:p>
    <w:p w:rsidR="002B6606" w:rsidRPr="007D569E" w:rsidRDefault="002B6606" w:rsidP="00E116BB">
      <w:pPr>
        <w:pStyle w:val="Style11"/>
        <w:widowControl/>
        <w:ind w:firstLine="710"/>
        <w:rPr>
          <w:spacing w:val="-12"/>
        </w:rPr>
      </w:pPr>
      <w:r w:rsidRPr="007D569E">
        <w:rPr>
          <w:spacing w:val="-12"/>
        </w:rPr>
        <w:t>2. при настъпването на причини, които водят до невъзможност за изпълнение на задълженията по договора;</w:t>
      </w:r>
    </w:p>
    <w:p w:rsidR="002B6606" w:rsidRPr="007D569E" w:rsidRDefault="002B6606" w:rsidP="00E116BB">
      <w:pPr>
        <w:pStyle w:val="Style11"/>
        <w:widowControl/>
        <w:ind w:firstLine="710"/>
        <w:rPr>
          <w:spacing w:val="-12"/>
        </w:rPr>
      </w:pPr>
      <w:r w:rsidRPr="007D569E">
        <w:rPr>
          <w:spacing w:val="-12"/>
        </w:rPr>
        <w:t>3. без предизвестие, при забава, отказ и/или спиране на изпълнението от страна на ИЗПЪЛНИТЕЛЯ за повече от 5 /пет/ дни или при съществено неизпълнение, респ. лошо изпълнение на възложена му работа.</w:t>
      </w:r>
    </w:p>
    <w:p w:rsidR="002B6606" w:rsidRPr="007D569E" w:rsidRDefault="002B6606" w:rsidP="00E116BB">
      <w:pPr>
        <w:pStyle w:val="Style11"/>
        <w:widowControl/>
        <w:ind w:firstLine="710"/>
        <w:rPr>
          <w:spacing w:val="-12"/>
        </w:rPr>
      </w:pPr>
      <w:r w:rsidRPr="007D569E">
        <w:rPr>
          <w:spacing w:val="-12"/>
        </w:rPr>
        <w:t>4. при настъпване на съществени промени във финансирането на ВЪЗЛОЖИТЕЛЯ, непосредствено свързани с предмета на договора, които не са могли да бъдат предвидени.</w:t>
      </w:r>
    </w:p>
    <w:p w:rsidR="002B6606" w:rsidRPr="007D569E" w:rsidRDefault="002B6606" w:rsidP="00E116BB">
      <w:pPr>
        <w:pStyle w:val="Style11"/>
        <w:widowControl/>
        <w:ind w:firstLine="710"/>
        <w:rPr>
          <w:spacing w:val="-12"/>
        </w:rPr>
      </w:pPr>
      <w:r w:rsidRPr="007D569E">
        <w:rPr>
          <w:spacing w:val="-12"/>
        </w:rPr>
        <w:t>5. с 3 – дневно писмено предизвестие от страна на ВЪЗЛОЖИТЕЛЯ, изпратено до ИЗПЪЛНИТЕЛЯ, в случай, че ИЗПЪЛНИТЕЛЯ не е подновил и представил професионална застраховка;</w:t>
      </w:r>
    </w:p>
    <w:p w:rsidR="002B6606" w:rsidRPr="007D569E" w:rsidRDefault="002B6606" w:rsidP="00E116BB">
      <w:pPr>
        <w:pStyle w:val="Style11"/>
        <w:widowControl/>
        <w:ind w:firstLine="710"/>
        <w:rPr>
          <w:spacing w:val="-12"/>
        </w:rPr>
      </w:pPr>
      <w:r w:rsidRPr="007D569E">
        <w:rPr>
          <w:spacing w:val="-12"/>
        </w:rPr>
        <w:t xml:space="preserve">6. с 3 – дневно писмено предизвестие от страна на ВЪЗЛОЖИТЕЛЯ, изпратено до ИЗПЪЛНИТЕЛЯ, в случай, че ИЗПЪЛНИТЕЛЯ не възстанови размера на гаранцията за добро изпълнение в срока по чл. 8, ал. 3 от този договор; </w:t>
      </w:r>
    </w:p>
    <w:p w:rsidR="002B6606" w:rsidRPr="007D569E" w:rsidRDefault="002B6606" w:rsidP="00E116BB">
      <w:pPr>
        <w:pStyle w:val="Style11"/>
        <w:widowControl/>
        <w:ind w:firstLine="710"/>
        <w:rPr>
          <w:spacing w:val="-12"/>
        </w:rPr>
      </w:pPr>
      <w:r w:rsidRPr="007D569E">
        <w:rPr>
          <w:spacing w:val="-12"/>
        </w:rPr>
        <w:t>7. с 3 – дневно писмено предизвестие от страна на ВЪЗЛОЖИТЕЛЯ, изпратено до ИЗПЪЛНИТЕЛЯ, в случай, че ИЗПЪЛНИТЕЛЯ не изпълнява указанията на Възложителя.</w:t>
      </w:r>
    </w:p>
    <w:p w:rsidR="002B6606" w:rsidRPr="007D569E" w:rsidRDefault="002B6606" w:rsidP="00A579C2">
      <w:pPr>
        <w:suppressAutoHyphens/>
        <w:spacing w:after="0" w:line="240" w:lineRule="auto"/>
        <w:jc w:val="center"/>
        <w:rPr>
          <w:rFonts w:ascii="Times New Roman" w:hAnsi="Times New Roman"/>
          <w:b/>
          <w:sz w:val="24"/>
          <w:szCs w:val="24"/>
          <w:lang w:eastAsia="ar-SA"/>
        </w:rPr>
      </w:pPr>
      <w:r w:rsidRPr="007D569E">
        <w:rPr>
          <w:rFonts w:ascii="Times New Roman" w:hAnsi="Times New Roman"/>
          <w:b/>
          <w:sz w:val="24"/>
          <w:szCs w:val="24"/>
          <w:lang w:eastAsia="ar-SA"/>
        </w:rPr>
        <w:t>ЗАКЛЮЧИТЕЛНИ РАЗПОРЕДБИ</w:t>
      </w:r>
    </w:p>
    <w:p w:rsidR="002B6606" w:rsidRPr="007D569E" w:rsidRDefault="002B6606" w:rsidP="00E224B9">
      <w:pPr>
        <w:pStyle w:val="Style11"/>
        <w:widowControl/>
        <w:ind w:firstLine="710"/>
        <w:rPr>
          <w:spacing w:val="-12"/>
        </w:rPr>
      </w:pPr>
      <w:r w:rsidRPr="007D569E">
        <w:rPr>
          <w:spacing w:val="-12"/>
        </w:rPr>
        <w:t>Чл.13. За неуредени в настоящия договор и документацията за участие въпроси се прилагат разпоредбите на ЗОП, ГПК, ЗЗД, ЗУТ и НАРЕДБИТЕ регламентиращи предмета на този договор.</w:t>
      </w:r>
    </w:p>
    <w:p w:rsidR="002B6606" w:rsidRPr="007D569E" w:rsidRDefault="002B6606" w:rsidP="00E224B9">
      <w:pPr>
        <w:pStyle w:val="Style11"/>
        <w:widowControl/>
        <w:ind w:firstLine="710"/>
        <w:rPr>
          <w:spacing w:val="-12"/>
        </w:rPr>
      </w:pPr>
      <w:r w:rsidRPr="007D569E">
        <w:rPr>
          <w:spacing w:val="-12"/>
        </w:rPr>
        <w:t>Чл.14. Изменения и допълнения в договора не могат да се правят, с изключение в случай, че Изпълнителят предложи намаление на цените и/или други безплатни предложения в полза на ВЪЗЛОЖИТЕЛЯ.</w:t>
      </w:r>
    </w:p>
    <w:p w:rsidR="002B6606" w:rsidRPr="007D569E" w:rsidRDefault="002B6606" w:rsidP="00E224B9">
      <w:pPr>
        <w:pStyle w:val="Style11"/>
        <w:widowControl/>
        <w:ind w:firstLine="710"/>
        <w:rPr>
          <w:spacing w:val="-12"/>
        </w:rPr>
      </w:pPr>
      <w:r w:rsidRPr="007D569E">
        <w:rPr>
          <w:spacing w:val="-12"/>
        </w:rPr>
        <w:t xml:space="preserve">Чл.15. Всички спорове, възникнали по повод тълкуването и изпълнението на договора ще се разрешават по взаимно съгласие на двете страни, а при непостигане на такова, спорът ще се разрешава от компетентния съд в гр.София, по реда на ГПК. </w:t>
      </w:r>
    </w:p>
    <w:p w:rsidR="002B6606" w:rsidRPr="007D569E" w:rsidRDefault="002B6606" w:rsidP="00E224B9">
      <w:pPr>
        <w:pStyle w:val="Style11"/>
        <w:widowControl/>
        <w:ind w:firstLine="710"/>
        <w:rPr>
          <w:spacing w:val="-12"/>
        </w:rPr>
      </w:pPr>
      <w:r w:rsidRPr="007D569E">
        <w:rPr>
          <w:spacing w:val="-12"/>
        </w:rPr>
        <w:t>Чл.16. Всяка от страните по този договор се задължава да не разпространява информация за другата страна, станала й известна при или по повод изпълнението на този договор.</w:t>
      </w:r>
    </w:p>
    <w:p w:rsidR="002B6606" w:rsidRPr="007D569E" w:rsidRDefault="002B6606" w:rsidP="00E224B9">
      <w:pPr>
        <w:pStyle w:val="Style11"/>
        <w:widowControl/>
        <w:ind w:firstLine="710"/>
        <w:rPr>
          <w:spacing w:val="-12"/>
        </w:rPr>
      </w:pPr>
      <w:r w:rsidRPr="007D569E">
        <w:rPr>
          <w:spacing w:val="-12"/>
        </w:rPr>
        <w:t>Чл.17. (1) ВЪЗЛОЖИТЕЛЯТ определя лица за контакти с ИЗПЪЛНИТЕЛЯ във връзка с контрола по изпълнението на договора – инж.Ивайло Филипов – ръководител отдел и инж.Райничка Стоименова – експерт в отдел „Капитално строителство“ .</w:t>
      </w:r>
    </w:p>
    <w:p w:rsidR="002B6606" w:rsidRPr="007D569E" w:rsidRDefault="002B6606" w:rsidP="00E224B9">
      <w:pPr>
        <w:pStyle w:val="Style11"/>
        <w:widowControl/>
        <w:ind w:firstLine="710"/>
        <w:rPr>
          <w:spacing w:val="-12"/>
        </w:rPr>
      </w:pPr>
      <w:r w:rsidRPr="007D569E">
        <w:rPr>
          <w:spacing w:val="-12"/>
        </w:rPr>
        <w:t>(2) ИЗПЪЛНИТЕЛЯТ определя за лице за контакти с ВЪЗЛОЖИТЕЛЯ, което ще отговаря за изпълнението на договора: …………………………………………………., телефон: …………………..</w:t>
      </w:r>
    </w:p>
    <w:p w:rsidR="002B6606" w:rsidRPr="007D569E" w:rsidRDefault="002B6606" w:rsidP="00E224B9">
      <w:pPr>
        <w:pStyle w:val="Style11"/>
        <w:widowControl/>
        <w:ind w:firstLine="710"/>
        <w:rPr>
          <w:spacing w:val="-12"/>
        </w:rPr>
      </w:pPr>
      <w:r w:rsidRPr="007D569E">
        <w:rPr>
          <w:spacing w:val="-12"/>
        </w:rPr>
        <w:t>(3) Всички съобщения, уведомления, покани, предизвестия и други се изпращат на адреса посочен от страните както следва:</w:t>
      </w:r>
    </w:p>
    <w:p w:rsidR="002B6606" w:rsidRPr="007D569E" w:rsidRDefault="002B6606" w:rsidP="00E224B9">
      <w:pPr>
        <w:pStyle w:val="Style11"/>
        <w:widowControl/>
        <w:ind w:firstLine="710"/>
        <w:rPr>
          <w:spacing w:val="-12"/>
        </w:rPr>
      </w:pPr>
      <w:r w:rsidRPr="007D569E">
        <w:rPr>
          <w:spacing w:val="-12"/>
        </w:rPr>
        <w:t xml:space="preserve">За ВЪЗЛОЖИТЕЛЯ: София 1700, Студентски град, НСА Васил Левски, ст.111 деловодство, или НА електронен адрес email: </w:t>
      </w:r>
      <w:hyperlink r:id="rId9" w:history="1">
        <w:r w:rsidRPr="007D569E">
          <w:rPr>
            <w:rStyle w:val="Hyperlink"/>
            <w:color w:val="auto"/>
            <w:spacing w:val="-12"/>
          </w:rPr>
          <w:t>nsa.filipov@gmail.com</w:t>
        </w:r>
      </w:hyperlink>
      <w:r w:rsidRPr="007D569E">
        <w:rPr>
          <w:spacing w:val="-12"/>
        </w:rPr>
        <w:t xml:space="preserve"> </w:t>
      </w:r>
    </w:p>
    <w:p w:rsidR="002B6606" w:rsidRPr="007D569E" w:rsidRDefault="002B6606" w:rsidP="00E224B9">
      <w:pPr>
        <w:pStyle w:val="Style11"/>
        <w:widowControl/>
        <w:ind w:firstLine="710"/>
        <w:rPr>
          <w:spacing w:val="-12"/>
        </w:rPr>
      </w:pPr>
      <w:r w:rsidRPr="007D569E">
        <w:rPr>
          <w:spacing w:val="-12"/>
        </w:rPr>
        <w:t>За ИЗПЪЛНИТЕЛЯ: електронен адрес email: ................................@.......................................</w:t>
      </w:r>
    </w:p>
    <w:p w:rsidR="002B6606" w:rsidRPr="007D569E" w:rsidRDefault="002B6606" w:rsidP="00E224B9">
      <w:pPr>
        <w:pStyle w:val="Style11"/>
        <w:widowControl/>
        <w:ind w:firstLine="710"/>
        <w:rPr>
          <w:spacing w:val="-12"/>
        </w:rPr>
      </w:pPr>
      <w:r w:rsidRPr="007D569E">
        <w:rPr>
          <w:spacing w:val="-12"/>
        </w:rPr>
        <w:t>(4) Не отварянето, изтриването и не прочитането на уведомлението изпратено по електронната поща /по email/ не освобождава от отговорност ИЗПЪЛНИТЕЛЯ и същия се счита за уведомен.</w:t>
      </w:r>
    </w:p>
    <w:p w:rsidR="002B6606" w:rsidRPr="007D569E" w:rsidRDefault="002B6606" w:rsidP="00E224B9">
      <w:pPr>
        <w:pStyle w:val="Style11"/>
        <w:widowControl/>
        <w:ind w:firstLine="710"/>
        <w:rPr>
          <w:spacing w:val="-12"/>
        </w:rPr>
      </w:pPr>
      <w:r w:rsidRPr="007D569E">
        <w:rPr>
          <w:spacing w:val="-12"/>
        </w:rPr>
        <w:t xml:space="preserve">Настоящият договор се състави и подписа в три еднообразни екземпляра два за Възложителя и един за Изпълнителя. Същият е неразделна част от </w:t>
      </w:r>
      <w:r w:rsidRPr="007D569E">
        <w:rPr>
          <w:b/>
          <w:spacing w:val="-12"/>
        </w:rPr>
        <w:t>Публична покана</w:t>
      </w:r>
      <w:r w:rsidRPr="007D569E">
        <w:rPr>
          <w:spacing w:val="-12"/>
        </w:rPr>
        <w:t xml:space="preserve"> за възлагане на поръчка с предмет „Съставяне на технически паспорти и на сертификати за енергийни характеристики на съществуващи сгради, стопанисвани от НСА“Васил Левски“</w:t>
      </w:r>
    </w:p>
    <w:p w:rsidR="002B6606" w:rsidRPr="007D569E" w:rsidRDefault="002B6606" w:rsidP="00020C41">
      <w:pPr>
        <w:pStyle w:val="Style11"/>
        <w:widowControl/>
        <w:ind w:firstLine="710"/>
        <w:rPr>
          <w:spacing w:val="-12"/>
        </w:rPr>
      </w:pPr>
      <w:r w:rsidRPr="007D569E">
        <w:rPr>
          <w:spacing w:val="-12"/>
        </w:rPr>
        <w:t>ПРИЛОЖЕНИЯ: Ценова оферта на (Приложение № 1), Техническо приложение на (Приложение № 2);</w:t>
      </w:r>
    </w:p>
    <w:p w:rsidR="002B6606" w:rsidRPr="007D569E" w:rsidRDefault="002B6606" w:rsidP="00FC16FF">
      <w:pPr>
        <w:suppressAutoHyphens/>
        <w:spacing w:after="0" w:line="240" w:lineRule="auto"/>
        <w:jc w:val="both"/>
        <w:rPr>
          <w:rFonts w:ascii="Times New Roman" w:hAnsi="Times New Roman"/>
          <w:szCs w:val="24"/>
          <w:lang w:eastAsia="ar-SA"/>
        </w:rPr>
      </w:pPr>
    </w:p>
    <w:p w:rsidR="002B6606" w:rsidRPr="007D569E" w:rsidRDefault="002B6606" w:rsidP="00FC16FF">
      <w:pPr>
        <w:suppressAutoHyphens/>
        <w:spacing w:after="0" w:line="240" w:lineRule="auto"/>
        <w:jc w:val="both"/>
        <w:rPr>
          <w:rFonts w:ascii="Times New Roman" w:hAnsi="Times New Roman"/>
          <w:szCs w:val="24"/>
          <w:lang w:eastAsia="ar-SA"/>
        </w:rPr>
      </w:pPr>
      <w:r w:rsidRPr="007D569E">
        <w:rPr>
          <w:rFonts w:ascii="Times New Roman" w:hAnsi="Times New Roman"/>
          <w:szCs w:val="24"/>
          <w:lang w:eastAsia="ar-SA"/>
        </w:rPr>
        <w:t>ВЪЗЛОЖИТЕЛ:</w:t>
      </w:r>
      <w:r w:rsidRPr="007D569E">
        <w:rPr>
          <w:rFonts w:ascii="Times New Roman" w:hAnsi="Times New Roman"/>
          <w:szCs w:val="24"/>
          <w:lang w:eastAsia="ar-SA"/>
        </w:rPr>
        <w:tab/>
      </w:r>
      <w:r w:rsidRPr="007D569E">
        <w:rPr>
          <w:rFonts w:ascii="Times New Roman" w:hAnsi="Times New Roman"/>
          <w:szCs w:val="24"/>
          <w:lang w:eastAsia="ar-SA"/>
        </w:rPr>
        <w:tab/>
      </w:r>
      <w:r w:rsidRPr="007D569E">
        <w:rPr>
          <w:rFonts w:ascii="Times New Roman" w:hAnsi="Times New Roman"/>
          <w:szCs w:val="24"/>
          <w:lang w:eastAsia="ar-SA"/>
        </w:rPr>
        <w:tab/>
      </w:r>
      <w:r w:rsidRPr="007D569E">
        <w:rPr>
          <w:rFonts w:ascii="Times New Roman" w:hAnsi="Times New Roman"/>
          <w:szCs w:val="24"/>
          <w:lang w:eastAsia="ar-SA"/>
        </w:rPr>
        <w:tab/>
      </w:r>
      <w:r w:rsidRPr="007D569E">
        <w:rPr>
          <w:rFonts w:ascii="Times New Roman" w:hAnsi="Times New Roman"/>
          <w:szCs w:val="24"/>
          <w:lang w:eastAsia="ar-SA"/>
        </w:rPr>
        <w:tab/>
        <w:t xml:space="preserve">             ИЗПЪЛНИТЕЛ:</w:t>
      </w:r>
    </w:p>
    <w:p w:rsidR="002B6606" w:rsidRPr="007D569E" w:rsidRDefault="002B6606" w:rsidP="00FC16FF">
      <w:pPr>
        <w:suppressAutoHyphens/>
        <w:spacing w:after="0" w:line="240" w:lineRule="auto"/>
        <w:jc w:val="both"/>
        <w:rPr>
          <w:rFonts w:ascii="Times New Roman" w:hAnsi="Times New Roman"/>
          <w:szCs w:val="24"/>
          <w:lang w:eastAsia="ar-SA"/>
        </w:rPr>
      </w:pPr>
      <w:r w:rsidRPr="007D569E">
        <w:rPr>
          <w:rFonts w:ascii="Times New Roman" w:hAnsi="Times New Roman"/>
          <w:szCs w:val="24"/>
          <w:lang w:eastAsia="ar-SA"/>
        </w:rPr>
        <w:t>Доц. ПенчоГешев, Ректор</w:t>
      </w:r>
      <w:r w:rsidRPr="007D569E">
        <w:rPr>
          <w:rFonts w:ascii="Times New Roman" w:hAnsi="Times New Roman"/>
          <w:szCs w:val="24"/>
          <w:lang w:eastAsia="ar-SA"/>
        </w:rPr>
        <w:tab/>
      </w:r>
      <w:r w:rsidRPr="007D569E">
        <w:rPr>
          <w:rFonts w:ascii="Times New Roman" w:hAnsi="Times New Roman"/>
          <w:szCs w:val="24"/>
          <w:lang w:eastAsia="ar-SA"/>
        </w:rPr>
        <w:tab/>
      </w:r>
      <w:r w:rsidRPr="007D569E">
        <w:rPr>
          <w:rFonts w:ascii="Times New Roman" w:hAnsi="Times New Roman"/>
          <w:szCs w:val="24"/>
          <w:lang w:eastAsia="ar-SA"/>
        </w:rPr>
        <w:tab/>
      </w:r>
      <w:r w:rsidRPr="007D569E">
        <w:rPr>
          <w:rFonts w:ascii="Times New Roman" w:hAnsi="Times New Roman"/>
          <w:szCs w:val="24"/>
          <w:lang w:eastAsia="ar-SA"/>
        </w:rPr>
        <w:tab/>
      </w:r>
      <w:r w:rsidRPr="007D569E">
        <w:rPr>
          <w:rFonts w:ascii="Times New Roman" w:hAnsi="Times New Roman"/>
          <w:szCs w:val="24"/>
          <w:lang w:eastAsia="ar-SA"/>
        </w:rPr>
        <w:tab/>
      </w:r>
      <w:r w:rsidRPr="007D569E">
        <w:rPr>
          <w:rFonts w:ascii="Times New Roman" w:hAnsi="Times New Roman"/>
          <w:szCs w:val="24"/>
          <w:lang w:eastAsia="ar-SA"/>
        </w:rPr>
        <w:tab/>
        <w:t>……………………………….</w:t>
      </w:r>
    </w:p>
    <w:p w:rsidR="002B6606" w:rsidRPr="007D569E" w:rsidRDefault="002B6606" w:rsidP="00FC16FF">
      <w:pPr>
        <w:suppressAutoHyphens/>
        <w:spacing w:after="0" w:line="240" w:lineRule="auto"/>
        <w:jc w:val="both"/>
        <w:rPr>
          <w:rFonts w:ascii="Times New Roman" w:hAnsi="Times New Roman"/>
          <w:szCs w:val="24"/>
          <w:lang w:eastAsia="ar-SA"/>
        </w:rPr>
      </w:pPr>
    </w:p>
    <w:p w:rsidR="002B6606" w:rsidRPr="007D569E" w:rsidRDefault="002B6606" w:rsidP="00FC16FF">
      <w:pPr>
        <w:suppressAutoHyphens/>
        <w:spacing w:after="0" w:line="240" w:lineRule="auto"/>
        <w:jc w:val="both"/>
        <w:rPr>
          <w:rFonts w:ascii="Times New Roman" w:hAnsi="Times New Roman"/>
          <w:szCs w:val="24"/>
          <w:lang w:eastAsia="ar-SA"/>
        </w:rPr>
      </w:pPr>
      <w:r w:rsidRPr="007D569E">
        <w:rPr>
          <w:rFonts w:ascii="Times New Roman" w:hAnsi="Times New Roman"/>
          <w:szCs w:val="24"/>
          <w:lang w:eastAsia="ar-SA"/>
        </w:rPr>
        <w:t>НиколинкаЛюбенова</w:t>
      </w:r>
    </w:p>
    <w:p w:rsidR="002B6606" w:rsidRPr="007D569E" w:rsidRDefault="002B6606" w:rsidP="00FC16FF">
      <w:pPr>
        <w:suppressAutoHyphens/>
        <w:spacing w:after="0" w:line="240" w:lineRule="auto"/>
        <w:jc w:val="both"/>
        <w:rPr>
          <w:rFonts w:ascii="Times New Roman" w:hAnsi="Times New Roman"/>
          <w:szCs w:val="24"/>
          <w:lang w:eastAsia="ar-SA"/>
        </w:rPr>
      </w:pPr>
      <w:r w:rsidRPr="007D569E">
        <w:rPr>
          <w:rFonts w:ascii="Times New Roman" w:hAnsi="Times New Roman"/>
          <w:szCs w:val="24"/>
          <w:lang w:eastAsia="ar-SA"/>
        </w:rPr>
        <w:t>Гл. счетоводител</w:t>
      </w:r>
    </w:p>
    <w:sectPr w:rsidR="002B6606" w:rsidRPr="007D569E" w:rsidSect="009C76A2">
      <w:footerReference w:type="default" r:id="rId10"/>
      <w:pgSz w:w="11906" w:h="16838"/>
      <w:pgMar w:top="426" w:right="386" w:bottom="426" w:left="900" w:header="68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6606" w:rsidRDefault="002B6606" w:rsidP="00867A56">
      <w:pPr>
        <w:spacing w:after="0" w:line="240" w:lineRule="auto"/>
      </w:pPr>
      <w:r>
        <w:separator/>
      </w:r>
    </w:p>
  </w:endnote>
  <w:endnote w:type="continuationSeparator" w:id="0">
    <w:p w:rsidR="002B6606" w:rsidRDefault="002B6606" w:rsidP="00867A5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6606" w:rsidRDefault="002B6606">
    <w:pPr>
      <w:pStyle w:val="Footer"/>
      <w:jc w:val="right"/>
    </w:pPr>
    <w:fldSimple w:instr=" PAGE   \* MERGEFORMAT ">
      <w:r>
        <w:rPr>
          <w:noProof/>
        </w:rPr>
        <w:t>7</w:t>
      </w:r>
    </w:fldSimple>
  </w:p>
  <w:p w:rsidR="002B6606" w:rsidRDefault="002B660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6606" w:rsidRDefault="002B6606" w:rsidP="00867A56">
      <w:pPr>
        <w:spacing w:after="0" w:line="240" w:lineRule="auto"/>
      </w:pPr>
      <w:r>
        <w:separator/>
      </w:r>
    </w:p>
  </w:footnote>
  <w:footnote w:type="continuationSeparator" w:id="0">
    <w:p w:rsidR="002B6606" w:rsidRDefault="002B6606" w:rsidP="00867A5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846FA1"/>
    <w:multiLevelType w:val="hybridMultilevel"/>
    <w:tmpl w:val="7A3E34AE"/>
    <w:lvl w:ilvl="0" w:tplc="0402000B">
      <w:start w:val="1"/>
      <w:numFmt w:val="bullet"/>
      <w:lvlText w:val=""/>
      <w:lvlJc w:val="left"/>
      <w:pPr>
        <w:ind w:left="1287" w:hanging="360"/>
      </w:pPr>
      <w:rPr>
        <w:rFonts w:ascii="Wingdings" w:hAnsi="Wingdings" w:hint="default"/>
      </w:rPr>
    </w:lvl>
    <w:lvl w:ilvl="1" w:tplc="04020003" w:tentative="1">
      <w:start w:val="1"/>
      <w:numFmt w:val="bullet"/>
      <w:lvlText w:val="o"/>
      <w:lvlJc w:val="left"/>
      <w:pPr>
        <w:ind w:left="2007" w:hanging="360"/>
      </w:pPr>
      <w:rPr>
        <w:rFonts w:ascii="Courier New" w:hAnsi="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
    <w:nsid w:val="48C03E4E"/>
    <w:multiLevelType w:val="hybridMultilevel"/>
    <w:tmpl w:val="AF2495F6"/>
    <w:lvl w:ilvl="0" w:tplc="FFFFFFFF">
      <w:start w:val="1"/>
      <w:numFmt w:val="bullet"/>
      <w:lvlText w:val="-"/>
      <w:lvlJc w:val="left"/>
      <w:pPr>
        <w:tabs>
          <w:tab w:val="num" w:pos="1080"/>
        </w:tabs>
        <w:ind w:left="1080" w:hanging="360"/>
      </w:p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
    <w:nsid w:val="4A9C09C0"/>
    <w:multiLevelType w:val="hybridMultilevel"/>
    <w:tmpl w:val="8DA09E94"/>
    <w:lvl w:ilvl="0" w:tplc="8F44AAA2">
      <w:start w:val="1"/>
      <w:numFmt w:val="decimal"/>
      <w:lvlText w:val="%1."/>
      <w:lvlJc w:val="left"/>
      <w:pPr>
        <w:ind w:left="927" w:hanging="360"/>
      </w:pPr>
      <w:rPr>
        <w:rFonts w:cs="Times New Roman" w:hint="default"/>
      </w:rPr>
    </w:lvl>
    <w:lvl w:ilvl="1" w:tplc="04020019" w:tentative="1">
      <w:start w:val="1"/>
      <w:numFmt w:val="lowerLetter"/>
      <w:lvlText w:val="%2."/>
      <w:lvlJc w:val="left"/>
      <w:pPr>
        <w:ind w:left="1647" w:hanging="360"/>
      </w:pPr>
      <w:rPr>
        <w:rFonts w:cs="Times New Roman"/>
      </w:rPr>
    </w:lvl>
    <w:lvl w:ilvl="2" w:tplc="0402001B" w:tentative="1">
      <w:start w:val="1"/>
      <w:numFmt w:val="lowerRoman"/>
      <w:lvlText w:val="%3."/>
      <w:lvlJc w:val="right"/>
      <w:pPr>
        <w:ind w:left="2367" w:hanging="180"/>
      </w:pPr>
      <w:rPr>
        <w:rFonts w:cs="Times New Roman"/>
      </w:rPr>
    </w:lvl>
    <w:lvl w:ilvl="3" w:tplc="0402000F" w:tentative="1">
      <w:start w:val="1"/>
      <w:numFmt w:val="decimal"/>
      <w:lvlText w:val="%4."/>
      <w:lvlJc w:val="left"/>
      <w:pPr>
        <w:ind w:left="3087" w:hanging="360"/>
      </w:pPr>
      <w:rPr>
        <w:rFonts w:cs="Times New Roman"/>
      </w:rPr>
    </w:lvl>
    <w:lvl w:ilvl="4" w:tplc="04020019" w:tentative="1">
      <w:start w:val="1"/>
      <w:numFmt w:val="lowerLetter"/>
      <w:lvlText w:val="%5."/>
      <w:lvlJc w:val="left"/>
      <w:pPr>
        <w:ind w:left="3807" w:hanging="360"/>
      </w:pPr>
      <w:rPr>
        <w:rFonts w:cs="Times New Roman"/>
      </w:rPr>
    </w:lvl>
    <w:lvl w:ilvl="5" w:tplc="0402001B" w:tentative="1">
      <w:start w:val="1"/>
      <w:numFmt w:val="lowerRoman"/>
      <w:lvlText w:val="%6."/>
      <w:lvlJc w:val="right"/>
      <w:pPr>
        <w:ind w:left="4527" w:hanging="180"/>
      </w:pPr>
      <w:rPr>
        <w:rFonts w:cs="Times New Roman"/>
      </w:rPr>
    </w:lvl>
    <w:lvl w:ilvl="6" w:tplc="0402000F" w:tentative="1">
      <w:start w:val="1"/>
      <w:numFmt w:val="decimal"/>
      <w:lvlText w:val="%7."/>
      <w:lvlJc w:val="left"/>
      <w:pPr>
        <w:ind w:left="5247" w:hanging="360"/>
      </w:pPr>
      <w:rPr>
        <w:rFonts w:cs="Times New Roman"/>
      </w:rPr>
    </w:lvl>
    <w:lvl w:ilvl="7" w:tplc="04020019" w:tentative="1">
      <w:start w:val="1"/>
      <w:numFmt w:val="lowerLetter"/>
      <w:lvlText w:val="%8."/>
      <w:lvlJc w:val="left"/>
      <w:pPr>
        <w:ind w:left="5967" w:hanging="360"/>
      </w:pPr>
      <w:rPr>
        <w:rFonts w:cs="Times New Roman"/>
      </w:rPr>
    </w:lvl>
    <w:lvl w:ilvl="8" w:tplc="0402001B" w:tentative="1">
      <w:start w:val="1"/>
      <w:numFmt w:val="lowerRoman"/>
      <w:lvlText w:val="%9."/>
      <w:lvlJc w:val="right"/>
      <w:pPr>
        <w:ind w:left="6687" w:hanging="180"/>
      </w:pPr>
      <w:rPr>
        <w:rFonts w:cs="Times New Roman"/>
      </w:rPr>
    </w:lvl>
  </w:abstractNum>
  <w:abstractNum w:abstractNumId="3">
    <w:nsid w:val="53B1649C"/>
    <w:multiLevelType w:val="hybridMultilevel"/>
    <w:tmpl w:val="194A76D4"/>
    <w:lvl w:ilvl="0" w:tplc="0402000B">
      <w:start w:val="1"/>
      <w:numFmt w:val="bullet"/>
      <w:lvlText w:val=""/>
      <w:lvlJc w:val="left"/>
      <w:pPr>
        <w:ind w:left="1287" w:hanging="360"/>
      </w:pPr>
      <w:rPr>
        <w:rFonts w:ascii="Wingdings" w:hAnsi="Wingdings" w:hint="default"/>
      </w:rPr>
    </w:lvl>
    <w:lvl w:ilvl="1" w:tplc="04020003" w:tentative="1">
      <w:start w:val="1"/>
      <w:numFmt w:val="bullet"/>
      <w:lvlText w:val="o"/>
      <w:lvlJc w:val="left"/>
      <w:pPr>
        <w:ind w:left="2007" w:hanging="360"/>
      </w:pPr>
      <w:rPr>
        <w:rFonts w:ascii="Courier New" w:hAnsi="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4">
    <w:nsid w:val="54F21809"/>
    <w:multiLevelType w:val="hybridMultilevel"/>
    <w:tmpl w:val="6F52314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623B3FCD"/>
    <w:multiLevelType w:val="multilevel"/>
    <w:tmpl w:val="A1A235BE"/>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num w:numId="1">
    <w:abstractNumId w:val="5"/>
  </w:num>
  <w:num w:numId="2">
    <w:abstractNumId w:val="3"/>
  </w:num>
  <w:num w:numId="3">
    <w:abstractNumId w:val="0"/>
  </w:num>
  <w:num w:numId="4">
    <w:abstractNumId w:val="2"/>
  </w:num>
  <w:num w:numId="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doNotDisplayPageBoundaries/>
  <w:defaultTabStop w:val="340"/>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C4CDA"/>
    <w:rsid w:val="00002B65"/>
    <w:rsid w:val="00013D17"/>
    <w:rsid w:val="00020C41"/>
    <w:rsid w:val="000315C9"/>
    <w:rsid w:val="000559D7"/>
    <w:rsid w:val="00063E91"/>
    <w:rsid w:val="00071B2E"/>
    <w:rsid w:val="00076AA3"/>
    <w:rsid w:val="00082698"/>
    <w:rsid w:val="0009615E"/>
    <w:rsid w:val="00097C3D"/>
    <w:rsid w:val="000A79CD"/>
    <w:rsid w:val="000B1964"/>
    <w:rsid w:val="000B4709"/>
    <w:rsid w:val="000C2F6C"/>
    <w:rsid w:val="000C7CBF"/>
    <w:rsid w:val="000D1FB9"/>
    <w:rsid w:val="000D68D9"/>
    <w:rsid w:val="000E6DDF"/>
    <w:rsid w:val="000E793A"/>
    <w:rsid w:val="000E7DFB"/>
    <w:rsid w:val="00106693"/>
    <w:rsid w:val="00114BE3"/>
    <w:rsid w:val="0012057E"/>
    <w:rsid w:val="001238B7"/>
    <w:rsid w:val="00124CD9"/>
    <w:rsid w:val="001254DD"/>
    <w:rsid w:val="001339FE"/>
    <w:rsid w:val="00155186"/>
    <w:rsid w:val="001744AD"/>
    <w:rsid w:val="00184598"/>
    <w:rsid w:val="00186727"/>
    <w:rsid w:val="001910DE"/>
    <w:rsid w:val="001A2888"/>
    <w:rsid w:val="001A2C20"/>
    <w:rsid w:val="001A5FD8"/>
    <w:rsid w:val="001D517C"/>
    <w:rsid w:val="001D525A"/>
    <w:rsid w:val="001F4C2E"/>
    <w:rsid w:val="001F7292"/>
    <w:rsid w:val="0020120D"/>
    <w:rsid w:val="002054E4"/>
    <w:rsid w:val="00211D92"/>
    <w:rsid w:val="00244F23"/>
    <w:rsid w:val="00251739"/>
    <w:rsid w:val="00267B7B"/>
    <w:rsid w:val="00271CC6"/>
    <w:rsid w:val="0027237E"/>
    <w:rsid w:val="00291FB8"/>
    <w:rsid w:val="002A512D"/>
    <w:rsid w:val="002B3E1E"/>
    <w:rsid w:val="002B6606"/>
    <w:rsid w:val="002B7C39"/>
    <w:rsid w:val="002C4CDA"/>
    <w:rsid w:val="002C757F"/>
    <w:rsid w:val="002D2ACC"/>
    <w:rsid w:val="002D310C"/>
    <w:rsid w:val="002E1825"/>
    <w:rsid w:val="002F36D7"/>
    <w:rsid w:val="002F3981"/>
    <w:rsid w:val="00302C1A"/>
    <w:rsid w:val="00304DF4"/>
    <w:rsid w:val="003069DB"/>
    <w:rsid w:val="00311526"/>
    <w:rsid w:val="003175D8"/>
    <w:rsid w:val="00320623"/>
    <w:rsid w:val="00321EAB"/>
    <w:rsid w:val="003302BD"/>
    <w:rsid w:val="003332B4"/>
    <w:rsid w:val="00342D2B"/>
    <w:rsid w:val="00343ECD"/>
    <w:rsid w:val="00360AE1"/>
    <w:rsid w:val="00361FD1"/>
    <w:rsid w:val="0036653D"/>
    <w:rsid w:val="00380BAC"/>
    <w:rsid w:val="003904F4"/>
    <w:rsid w:val="003A0D4D"/>
    <w:rsid w:val="003C1CF7"/>
    <w:rsid w:val="003C2A72"/>
    <w:rsid w:val="003C2FD9"/>
    <w:rsid w:val="003D3416"/>
    <w:rsid w:val="003D7AE8"/>
    <w:rsid w:val="003E1AFE"/>
    <w:rsid w:val="003E2781"/>
    <w:rsid w:val="003E2D9F"/>
    <w:rsid w:val="003E68A4"/>
    <w:rsid w:val="003F4C81"/>
    <w:rsid w:val="00403C63"/>
    <w:rsid w:val="00405CE5"/>
    <w:rsid w:val="00467E46"/>
    <w:rsid w:val="0047004E"/>
    <w:rsid w:val="00496788"/>
    <w:rsid w:val="004A1758"/>
    <w:rsid w:val="004A2243"/>
    <w:rsid w:val="004A4283"/>
    <w:rsid w:val="004A74BD"/>
    <w:rsid w:val="004B3E6B"/>
    <w:rsid w:val="004B42F0"/>
    <w:rsid w:val="004C09CE"/>
    <w:rsid w:val="004E32A8"/>
    <w:rsid w:val="004F0948"/>
    <w:rsid w:val="00500D33"/>
    <w:rsid w:val="005013D6"/>
    <w:rsid w:val="005022C9"/>
    <w:rsid w:val="00513B1A"/>
    <w:rsid w:val="00515C38"/>
    <w:rsid w:val="00515CD5"/>
    <w:rsid w:val="00516647"/>
    <w:rsid w:val="00517A0E"/>
    <w:rsid w:val="005421C8"/>
    <w:rsid w:val="005423E7"/>
    <w:rsid w:val="005520D0"/>
    <w:rsid w:val="00555737"/>
    <w:rsid w:val="00557EA7"/>
    <w:rsid w:val="005609A3"/>
    <w:rsid w:val="00565ADC"/>
    <w:rsid w:val="00570E9B"/>
    <w:rsid w:val="00572B89"/>
    <w:rsid w:val="00572FE6"/>
    <w:rsid w:val="0058174B"/>
    <w:rsid w:val="005820EF"/>
    <w:rsid w:val="00590355"/>
    <w:rsid w:val="005C674B"/>
    <w:rsid w:val="005D0F7A"/>
    <w:rsid w:val="005D65E5"/>
    <w:rsid w:val="005F4139"/>
    <w:rsid w:val="005F7D5B"/>
    <w:rsid w:val="006010D4"/>
    <w:rsid w:val="0060627C"/>
    <w:rsid w:val="006112C3"/>
    <w:rsid w:val="00617B3A"/>
    <w:rsid w:val="006220C9"/>
    <w:rsid w:val="006233CD"/>
    <w:rsid w:val="00632698"/>
    <w:rsid w:val="00641FD6"/>
    <w:rsid w:val="00647D5F"/>
    <w:rsid w:val="00652B98"/>
    <w:rsid w:val="00662CDF"/>
    <w:rsid w:val="0067086B"/>
    <w:rsid w:val="0067359E"/>
    <w:rsid w:val="006847DD"/>
    <w:rsid w:val="006A23F7"/>
    <w:rsid w:val="006C7780"/>
    <w:rsid w:val="006D1A4A"/>
    <w:rsid w:val="006D35B4"/>
    <w:rsid w:val="006E3CFF"/>
    <w:rsid w:val="007120A3"/>
    <w:rsid w:val="007130E6"/>
    <w:rsid w:val="00715A2C"/>
    <w:rsid w:val="00717B31"/>
    <w:rsid w:val="00731478"/>
    <w:rsid w:val="007355B2"/>
    <w:rsid w:val="00750161"/>
    <w:rsid w:val="0076082A"/>
    <w:rsid w:val="00773B1C"/>
    <w:rsid w:val="007750AA"/>
    <w:rsid w:val="00782C75"/>
    <w:rsid w:val="00785DFF"/>
    <w:rsid w:val="00785FBF"/>
    <w:rsid w:val="00796FF2"/>
    <w:rsid w:val="007B3052"/>
    <w:rsid w:val="007C4350"/>
    <w:rsid w:val="007C46C9"/>
    <w:rsid w:val="007D0E24"/>
    <w:rsid w:val="007D569E"/>
    <w:rsid w:val="007D75B5"/>
    <w:rsid w:val="007F1DDF"/>
    <w:rsid w:val="007F2975"/>
    <w:rsid w:val="007F59D0"/>
    <w:rsid w:val="007F5EF5"/>
    <w:rsid w:val="00800B61"/>
    <w:rsid w:val="00801515"/>
    <w:rsid w:val="00816276"/>
    <w:rsid w:val="0082659B"/>
    <w:rsid w:val="00843CA2"/>
    <w:rsid w:val="00844329"/>
    <w:rsid w:val="00851A95"/>
    <w:rsid w:val="0086094F"/>
    <w:rsid w:val="00864B6D"/>
    <w:rsid w:val="00867A56"/>
    <w:rsid w:val="00877033"/>
    <w:rsid w:val="008874B2"/>
    <w:rsid w:val="008917EB"/>
    <w:rsid w:val="00891F34"/>
    <w:rsid w:val="0089573C"/>
    <w:rsid w:val="00896EB1"/>
    <w:rsid w:val="00897146"/>
    <w:rsid w:val="008A2A32"/>
    <w:rsid w:val="008C65AC"/>
    <w:rsid w:val="008D5F99"/>
    <w:rsid w:val="008F1BF3"/>
    <w:rsid w:val="008F57D0"/>
    <w:rsid w:val="008F6652"/>
    <w:rsid w:val="00911C4B"/>
    <w:rsid w:val="009145D3"/>
    <w:rsid w:val="00921614"/>
    <w:rsid w:val="00927E77"/>
    <w:rsid w:val="00937461"/>
    <w:rsid w:val="00950453"/>
    <w:rsid w:val="00960660"/>
    <w:rsid w:val="009632EA"/>
    <w:rsid w:val="00977ABD"/>
    <w:rsid w:val="00983BD9"/>
    <w:rsid w:val="009A78FE"/>
    <w:rsid w:val="009B7FB7"/>
    <w:rsid w:val="009C2B0E"/>
    <w:rsid w:val="009C4A37"/>
    <w:rsid w:val="009C650B"/>
    <w:rsid w:val="009C76A2"/>
    <w:rsid w:val="009D5EA4"/>
    <w:rsid w:val="009E6B70"/>
    <w:rsid w:val="009E7849"/>
    <w:rsid w:val="009F13A4"/>
    <w:rsid w:val="009F5331"/>
    <w:rsid w:val="00A125C0"/>
    <w:rsid w:val="00A15DAA"/>
    <w:rsid w:val="00A203F7"/>
    <w:rsid w:val="00A262CF"/>
    <w:rsid w:val="00A322A7"/>
    <w:rsid w:val="00A33899"/>
    <w:rsid w:val="00A51A67"/>
    <w:rsid w:val="00A579C2"/>
    <w:rsid w:val="00A613D2"/>
    <w:rsid w:val="00A617A0"/>
    <w:rsid w:val="00A650CA"/>
    <w:rsid w:val="00A82C2D"/>
    <w:rsid w:val="00A8336A"/>
    <w:rsid w:val="00A83471"/>
    <w:rsid w:val="00A91A50"/>
    <w:rsid w:val="00AA1A55"/>
    <w:rsid w:val="00AA5611"/>
    <w:rsid w:val="00AA6285"/>
    <w:rsid w:val="00AA7992"/>
    <w:rsid w:val="00AB00BC"/>
    <w:rsid w:val="00AB1661"/>
    <w:rsid w:val="00AC0E31"/>
    <w:rsid w:val="00AC2DA8"/>
    <w:rsid w:val="00AC5679"/>
    <w:rsid w:val="00AC6CE2"/>
    <w:rsid w:val="00AD2903"/>
    <w:rsid w:val="00AD57AF"/>
    <w:rsid w:val="00AD6D25"/>
    <w:rsid w:val="00AE58DA"/>
    <w:rsid w:val="00AE615D"/>
    <w:rsid w:val="00AE6F31"/>
    <w:rsid w:val="00AF01D3"/>
    <w:rsid w:val="00AF08B6"/>
    <w:rsid w:val="00AF3AFE"/>
    <w:rsid w:val="00B00AEC"/>
    <w:rsid w:val="00B033E7"/>
    <w:rsid w:val="00B0420A"/>
    <w:rsid w:val="00B065F0"/>
    <w:rsid w:val="00B07E47"/>
    <w:rsid w:val="00B509B5"/>
    <w:rsid w:val="00B533C4"/>
    <w:rsid w:val="00B57845"/>
    <w:rsid w:val="00B74096"/>
    <w:rsid w:val="00B9000E"/>
    <w:rsid w:val="00BB0C7D"/>
    <w:rsid w:val="00BC1715"/>
    <w:rsid w:val="00BC70F1"/>
    <w:rsid w:val="00BE5AA1"/>
    <w:rsid w:val="00BF0D45"/>
    <w:rsid w:val="00BF4B4B"/>
    <w:rsid w:val="00C03C13"/>
    <w:rsid w:val="00C06D70"/>
    <w:rsid w:val="00C13782"/>
    <w:rsid w:val="00C153CF"/>
    <w:rsid w:val="00C153E0"/>
    <w:rsid w:val="00C1729B"/>
    <w:rsid w:val="00C24598"/>
    <w:rsid w:val="00C34C27"/>
    <w:rsid w:val="00C44AC1"/>
    <w:rsid w:val="00C6137D"/>
    <w:rsid w:val="00C662A5"/>
    <w:rsid w:val="00C67673"/>
    <w:rsid w:val="00C7262D"/>
    <w:rsid w:val="00C911C1"/>
    <w:rsid w:val="00CB41A7"/>
    <w:rsid w:val="00CB4336"/>
    <w:rsid w:val="00CC120E"/>
    <w:rsid w:val="00CC3E51"/>
    <w:rsid w:val="00CD3F4B"/>
    <w:rsid w:val="00CD74DE"/>
    <w:rsid w:val="00CE4058"/>
    <w:rsid w:val="00CF6099"/>
    <w:rsid w:val="00CF623F"/>
    <w:rsid w:val="00CF773C"/>
    <w:rsid w:val="00D03592"/>
    <w:rsid w:val="00D20412"/>
    <w:rsid w:val="00D23DAD"/>
    <w:rsid w:val="00D31D7D"/>
    <w:rsid w:val="00D37E41"/>
    <w:rsid w:val="00D449A4"/>
    <w:rsid w:val="00D56DDB"/>
    <w:rsid w:val="00D572BF"/>
    <w:rsid w:val="00D643B0"/>
    <w:rsid w:val="00D64472"/>
    <w:rsid w:val="00D644C3"/>
    <w:rsid w:val="00D829E2"/>
    <w:rsid w:val="00D830CB"/>
    <w:rsid w:val="00D8470F"/>
    <w:rsid w:val="00D86E2E"/>
    <w:rsid w:val="00D93CE4"/>
    <w:rsid w:val="00DA39AA"/>
    <w:rsid w:val="00DA5F3B"/>
    <w:rsid w:val="00DA7B19"/>
    <w:rsid w:val="00DC7293"/>
    <w:rsid w:val="00DD016E"/>
    <w:rsid w:val="00DD0D68"/>
    <w:rsid w:val="00DD2F5F"/>
    <w:rsid w:val="00DE769E"/>
    <w:rsid w:val="00E01B1B"/>
    <w:rsid w:val="00E041DE"/>
    <w:rsid w:val="00E07F55"/>
    <w:rsid w:val="00E116BB"/>
    <w:rsid w:val="00E13E8F"/>
    <w:rsid w:val="00E224B9"/>
    <w:rsid w:val="00E26997"/>
    <w:rsid w:val="00E43ED3"/>
    <w:rsid w:val="00E63A91"/>
    <w:rsid w:val="00E64688"/>
    <w:rsid w:val="00E65256"/>
    <w:rsid w:val="00E66B78"/>
    <w:rsid w:val="00E66D09"/>
    <w:rsid w:val="00E71D57"/>
    <w:rsid w:val="00E71F1B"/>
    <w:rsid w:val="00E76075"/>
    <w:rsid w:val="00E83B1D"/>
    <w:rsid w:val="00E87563"/>
    <w:rsid w:val="00E87B83"/>
    <w:rsid w:val="00E91FDA"/>
    <w:rsid w:val="00EA0B89"/>
    <w:rsid w:val="00EB4896"/>
    <w:rsid w:val="00F019BA"/>
    <w:rsid w:val="00F04669"/>
    <w:rsid w:val="00F47A98"/>
    <w:rsid w:val="00F504AA"/>
    <w:rsid w:val="00F522A7"/>
    <w:rsid w:val="00F55AE1"/>
    <w:rsid w:val="00F57805"/>
    <w:rsid w:val="00F60316"/>
    <w:rsid w:val="00F7008B"/>
    <w:rsid w:val="00F74F8B"/>
    <w:rsid w:val="00F82622"/>
    <w:rsid w:val="00F95A36"/>
    <w:rsid w:val="00FA1EB3"/>
    <w:rsid w:val="00FB4EDF"/>
    <w:rsid w:val="00FC160F"/>
    <w:rsid w:val="00FC16FF"/>
    <w:rsid w:val="00FD48C9"/>
    <w:rsid w:val="00FF4DCC"/>
  </w:rsids>
  <m:mathPr>
    <m:mathFont m:val="Cambria Math"/>
    <m:brkBin m:val="before"/>
    <m:brkBinSub m:val="--"/>
    <m:smallFrac m:val="off"/>
    <m:dispDef/>
    <m:lMargin m:val="0"/>
    <m:rMargin m:val="0"/>
    <m:defJc m:val="centerGroup"/>
    <m:wrapIndent m:val="1440"/>
    <m:intLim m:val="subSup"/>
    <m:naryLim m:val="undOvr"/>
  </m:mathPr>
  <w:uiCompat97To2003/>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49A4"/>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2C4C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C4CDA"/>
    <w:rPr>
      <w:rFonts w:ascii="Tahoma" w:hAnsi="Tahoma" w:cs="Tahoma"/>
      <w:sz w:val="16"/>
      <w:szCs w:val="16"/>
    </w:rPr>
  </w:style>
  <w:style w:type="character" w:styleId="Hyperlink">
    <w:name w:val="Hyperlink"/>
    <w:basedOn w:val="DefaultParagraphFont"/>
    <w:uiPriority w:val="99"/>
    <w:rsid w:val="00D37E41"/>
    <w:rPr>
      <w:rFonts w:cs="Times New Roman"/>
      <w:color w:val="0000FF"/>
      <w:u w:val="single"/>
    </w:rPr>
  </w:style>
  <w:style w:type="paragraph" w:styleId="Header">
    <w:name w:val="header"/>
    <w:basedOn w:val="Normal"/>
    <w:link w:val="HeaderChar"/>
    <w:uiPriority w:val="99"/>
    <w:rsid w:val="00867A56"/>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867A56"/>
    <w:rPr>
      <w:rFonts w:cs="Times New Roman"/>
    </w:rPr>
  </w:style>
  <w:style w:type="paragraph" w:styleId="Footer">
    <w:name w:val="footer"/>
    <w:basedOn w:val="Normal"/>
    <w:link w:val="FooterChar"/>
    <w:uiPriority w:val="99"/>
    <w:rsid w:val="00867A56"/>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867A56"/>
    <w:rPr>
      <w:rFonts w:cs="Times New Roman"/>
    </w:rPr>
  </w:style>
  <w:style w:type="character" w:customStyle="1" w:styleId="FontStyle17">
    <w:name w:val="Font Style17"/>
    <w:uiPriority w:val="99"/>
    <w:rsid w:val="004A4283"/>
    <w:rPr>
      <w:rFonts w:ascii="Times New Roman" w:hAnsi="Times New Roman"/>
      <w:sz w:val="20"/>
    </w:rPr>
  </w:style>
  <w:style w:type="character" w:styleId="Strong">
    <w:name w:val="Strong"/>
    <w:basedOn w:val="DefaultParagraphFont"/>
    <w:uiPriority w:val="99"/>
    <w:qFormat/>
    <w:rsid w:val="00632698"/>
    <w:rPr>
      <w:rFonts w:cs="Times New Roman"/>
      <w:b/>
      <w:bCs/>
    </w:rPr>
  </w:style>
  <w:style w:type="paragraph" w:customStyle="1" w:styleId="Style11">
    <w:name w:val="Style11"/>
    <w:basedOn w:val="Normal"/>
    <w:uiPriority w:val="99"/>
    <w:rsid w:val="001744AD"/>
    <w:pPr>
      <w:widowControl w:val="0"/>
      <w:suppressAutoHyphens/>
      <w:autoSpaceDE w:val="0"/>
      <w:spacing w:after="0" w:line="274" w:lineRule="exact"/>
      <w:ind w:firstLine="715"/>
      <w:jc w:val="both"/>
    </w:pPr>
    <w:rPr>
      <w:rFonts w:ascii="Times New Roman" w:eastAsia="Times New Roman" w:hAnsi="Times New Roman"/>
      <w:sz w:val="24"/>
      <w:szCs w:val="24"/>
      <w:lang w:eastAsia="ar-SA"/>
    </w:rPr>
  </w:style>
  <w:style w:type="table" w:styleId="TableGrid">
    <w:name w:val="Table Grid"/>
    <w:basedOn w:val="TableNormal"/>
    <w:uiPriority w:val="99"/>
    <w:rsid w:val="00D2041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IndentChar">
    <w:name w:val="Body Text Indent Char"/>
    <w:uiPriority w:val="99"/>
    <w:semiHidden/>
    <w:locked/>
    <w:rsid w:val="00FC16FF"/>
    <w:rPr>
      <w:rFonts w:ascii="Arial" w:hAnsi="Arial"/>
      <w:sz w:val="24"/>
      <w:lang w:val="bg-BG" w:eastAsia="bg-BG"/>
    </w:rPr>
  </w:style>
  <w:style w:type="paragraph" w:styleId="BodyTextIndent">
    <w:name w:val="Body Text Indent"/>
    <w:basedOn w:val="Normal"/>
    <w:link w:val="BodyTextIndentChar1"/>
    <w:uiPriority w:val="99"/>
    <w:semiHidden/>
    <w:rsid w:val="00FC16FF"/>
    <w:pPr>
      <w:spacing w:after="120" w:line="240" w:lineRule="auto"/>
      <w:ind w:left="283"/>
    </w:pPr>
    <w:rPr>
      <w:rFonts w:ascii="Arial" w:hAnsi="Arial" w:cs="Arial"/>
      <w:sz w:val="24"/>
      <w:szCs w:val="20"/>
      <w:lang w:eastAsia="bg-BG"/>
    </w:rPr>
  </w:style>
  <w:style w:type="character" w:customStyle="1" w:styleId="BodyTextIndentChar1">
    <w:name w:val="Body Text Indent Char1"/>
    <w:basedOn w:val="DefaultParagraphFont"/>
    <w:link w:val="BodyTextIndent"/>
    <w:uiPriority w:val="99"/>
    <w:semiHidden/>
    <w:locked/>
    <w:rsid w:val="008F6652"/>
    <w:rPr>
      <w:rFonts w:cs="Times New Roman"/>
      <w:lang w:eastAsia="en-US"/>
    </w:rPr>
  </w:style>
  <w:style w:type="character" w:customStyle="1" w:styleId="BodyText2Char">
    <w:name w:val="Body Text 2 Char"/>
    <w:uiPriority w:val="99"/>
    <w:semiHidden/>
    <w:locked/>
    <w:rsid w:val="00FC16FF"/>
    <w:rPr>
      <w:rFonts w:ascii="Arial" w:hAnsi="Arial"/>
      <w:sz w:val="24"/>
      <w:lang w:val="bg-BG" w:eastAsia="bg-BG"/>
    </w:rPr>
  </w:style>
  <w:style w:type="paragraph" w:styleId="BodyText2">
    <w:name w:val="Body Text 2"/>
    <w:basedOn w:val="Normal"/>
    <w:link w:val="BodyText2Char1"/>
    <w:uiPriority w:val="99"/>
    <w:semiHidden/>
    <w:rsid w:val="00FC16FF"/>
    <w:pPr>
      <w:spacing w:after="120" w:line="480" w:lineRule="auto"/>
    </w:pPr>
    <w:rPr>
      <w:rFonts w:ascii="Arial" w:hAnsi="Arial" w:cs="Arial"/>
      <w:sz w:val="24"/>
      <w:szCs w:val="20"/>
      <w:lang w:eastAsia="bg-BG"/>
    </w:rPr>
  </w:style>
  <w:style w:type="character" w:customStyle="1" w:styleId="BodyText2Char1">
    <w:name w:val="Body Text 2 Char1"/>
    <w:basedOn w:val="DefaultParagraphFont"/>
    <w:link w:val="BodyText2"/>
    <w:uiPriority w:val="99"/>
    <w:semiHidden/>
    <w:locked/>
    <w:rsid w:val="008F6652"/>
    <w:rPr>
      <w:rFonts w:cs="Times New Roman"/>
      <w:lang w:eastAsia="en-US"/>
    </w:rPr>
  </w:style>
  <w:style w:type="paragraph" w:styleId="BodyText">
    <w:name w:val="Body Text"/>
    <w:basedOn w:val="Normal"/>
    <w:link w:val="BodyTextChar"/>
    <w:uiPriority w:val="99"/>
    <w:semiHidden/>
    <w:rsid w:val="00EA0B89"/>
    <w:pPr>
      <w:spacing w:after="120"/>
    </w:pPr>
  </w:style>
  <w:style w:type="character" w:customStyle="1" w:styleId="BodyTextChar">
    <w:name w:val="Body Text Char"/>
    <w:basedOn w:val="DefaultParagraphFont"/>
    <w:link w:val="BodyText"/>
    <w:uiPriority w:val="99"/>
    <w:semiHidden/>
    <w:locked/>
    <w:rsid w:val="00EA0B89"/>
    <w:rPr>
      <w:rFonts w:cs="Times New Roman"/>
      <w:lang w:eastAsia="en-US"/>
    </w:rPr>
  </w:style>
  <w:style w:type="paragraph" w:styleId="ListParagraph">
    <w:name w:val="List Paragraph"/>
    <w:basedOn w:val="Normal"/>
    <w:uiPriority w:val="99"/>
    <w:qFormat/>
    <w:rsid w:val="00AC5679"/>
    <w:pPr>
      <w:ind w:left="720"/>
      <w:contextualSpacing/>
    </w:pPr>
  </w:style>
</w:styles>
</file>

<file path=word/webSettings.xml><?xml version="1.0" encoding="utf-8"?>
<w:webSettings xmlns:r="http://schemas.openxmlformats.org/officeDocument/2006/relationships" xmlns:w="http://schemas.openxmlformats.org/wordprocessingml/2006/main">
  <w:divs>
    <w:div w:id="101347143">
      <w:marLeft w:val="0"/>
      <w:marRight w:val="0"/>
      <w:marTop w:val="0"/>
      <w:marBottom w:val="0"/>
      <w:divBdr>
        <w:top w:val="none" w:sz="0" w:space="0" w:color="auto"/>
        <w:left w:val="none" w:sz="0" w:space="0" w:color="auto"/>
        <w:bottom w:val="none" w:sz="0" w:space="0" w:color="auto"/>
        <w:right w:val="none" w:sz="0" w:space="0" w:color="auto"/>
      </w:divBdr>
    </w:div>
    <w:div w:id="101347157">
      <w:marLeft w:val="0"/>
      <w:marRight w:val="0"/>
      <w:marTop w:val="0"/>
      <w:marBottom w:val="0"/>
      <w:divBdr>
        <w:top w:val="none" w:sz="0" w:space="0" w:color="auto"/>
        <w:left w:val="none" w:sz="0" w:space="0" w:color="auto"/>
        <w:bottom w:val="none" w:sz="0" w:space="0" w:color="auto"/>
        <w:right w:val="none" w:sz="0" w:space="0" w:color="auto"/>
      </w:divBdr>
    </w:div>
    <w:div w:id="101347207">
      <w:marLeft w:val="0"/>
      <w:marRight w:val="0"/>
      <w:marTop w:val="0"/>
      <w:marBottom w:val="0"/>
      <w:divBdr>
        <w:top w:val="none" w:sz="0" w:space="0" w:color="auto"/>
        <w:left w:val="none" w:sz="0" w:space="0" w:color="auto"/>
        <w:bottom w:val="none" w:sz="0" w:space="0" w:color="auto"/>
        <w:right w:val="none" w:sz="0" w:space="0" w:color="auto"/>
      </w:divBdr>
      <w:divsChild>
        <w:div w:id="101347181">
          <w:marLeft w:val="0"/>
          <w:marRight w:val="0"/>
          <w:marTop w:val="0"/>
          <w:marBottom w:val="0"/>
          <w:divBdr>
            <w:top w:val="none" w:sz="0" w:space="0" w:color="auto"/>
            <w:left w:val="none" w:sz="0" w:space="0" w:color="auto"/>
            <w:bottom w:val="none" w:sz="0" w:space="0" w:color="auto"/>
            <w:right w:val="none" w:sz="0" w:space="0" w:color="auto"/>
          </w:divBdr>
        </w:div>
        <w:div w:id="101347205">
          <w:marLeft w:val="0"/>
          <w:marRight w:val="0"/>
          <w:marTop w:val="0"/>
          <w:marBottom w:val="0"/>
          <w:divBdr>
            <w:top w:val="none" w:sz="0" w:space="0" w:color="auto"/>
            <w:left w:val="none" w:sz="0" w:space="0" w:color="auto"/>
            <w:bottom w:val="none" w:sz="0" w:space="0" w:color="auto"/>
            <w:right w:val="none" w:sz="0" w:space="0" w:color="auto"/>
          </w:divBdr>
          <w:divsChild>
            <w:div w:id="101347173">
              <w:marLeft w:val="0"/>
              <w:marRight w:val="0"/>
              <w:marTop w:val="0"/>
              <w:marBottom w:val="0"/>
              <w:divBdr>
                <w:top w:val="none" w:sz="0" w:space="0" w:color="auto"/>
                <w:left w:val="none" w:sz="0" w:space="0" w:color="auto"/>
                <w:bottom w:val="none" w:sz="0" w:space="0" w:color="auto"/>
                <w:right w:val="none" w:sz="0" w:space="0" w:color="auto"/>
              </w:divBdr>
              <w:divsChild>
                <w:div w:id="101347189">
                  <w:marLeft w:val="0"/>
                  <w:marRight w:val="0"/>
                  <w:marTop w:val="0"/>
                  <w:marBottom w:val="0"/>
                  <w:divBdr>
                    <w:top w:val="none" w:sz="0" w:space="0" w:color="auto"/>
                    <w:left w:val="none" w:sz="0" w:space="0" w:color="auto"/>
                    <w:bottom w:val="none" w:sz="0" w:space="0" w:color="auto"/>
                    <w:right w:val="none" w:sz="0" w:space="0" w:color="auto"/>
                  </w:divBdr>
                  <w:divsChild>
                    <w:div w:id="101347244">
                      <w:marLeft w:val="0"/>
                      <w:marRight w:val="0"/>
                      <w:marTop w:val="0"/>
                      <w:marBottom w:val="0"/>
                      <w:divBdr>
                        <w:top w:val="none" w:sz="0" w:space="0" w:color="auto"/>
                        <w:left w:val="none" w:sz="0" w:space="0" w:color="auto"/>
                        <w:bottom w:val="none" w:sz="0" w:space="0" w:color="auto"/>
                        <w:right w:val="none" w:sz="0" w:space="0" w:color="auto"/>
                      </w:divBdr>
                      <w:divsChild>
                        <w:div w:id="101347242">
                          <w:marLeft w:val="0"/>
                          <w:marRight w:val="0"/>
                          <w:marTop w:val="0"/>
                          <w:marBottom w:val="0"/>
                          <w:divBdr>
                            <w:top w:val="none" w:sz="0" w:space="0" w:color="auto"/>
                            <w:left w:val="none" w:sz="0" w:space="0" w:color="auto"/>
                            <w:bottom w:val="none" w:sz="0" w:space="0" w:color="auto"/>
                            <w:right w:val="none" w:sz="0" w:space="0" w:color="auto"/>
                          </w:divBdr>
                          <w:divsChild>
                            <w:div w:id="101347147">
                              <w:marLeft w:val="0"/>
                              <w:marRight w:val="0"/>
                              <w:marTop w:val="0"/>
                              <w:marBottom w:val="0"/>
                              <w:divBdr>
                                <w:top w:val="none" w:sz="0" w:space="0" w:color="auto"/>
                                <w:left w:val="none" w:sz="0" w:space="0" w:color="auto"/>
                                <w:bottom w:val="none" w:sz="0" w:space="0" w:color="auto"/>
                                <w:right w:val="none" w:sz="0" w:space="0" w:color="auto"/>
                              </w:divBdr>
                              <w:divsChild>
                                <w:div w:id="101347236">
                                  <w:marLeft w:val="0"/>
                                  <w:marRight w:val="0"/>
                                  <w:marTop w:val="0"/>
                                  <w:marBottom w:val="0"/>
                                  <w:divBdr>
                                    <w:top w:val="none" w:sz="0" w:space="0" w:color="auto"/>
                                    <w:left w:val="none" w:sz="0" w:space="0" w:color="auto"/>
                                    <w:bottom w:val="none" w:sz="0" w:space="0" w:color="auto"/>
                                    <w:right w:val="none" w:sz="0" w:space="0" w:color="auto"/>
                                  </w:divBdr>
                                  <w:divsChild>
                                    <w:div w:id="101347226">
                                      <w:marLeft w:val="0"/>
                                      <w:marRight w:val="0"/>
                                      <w:marTop w:val="0"/>
                                      <w:marBottom w:val="0"/>
                                      <w:divBdr>
                                        <w:top w:val="none" w:sz="0" w:space="0" w:color="auto"/>
                                        <w:left w:val="none" w:sz="0" w:space="0" w:color="auto"/>
                                        <w:bottom w:val="none" w:sz="0" w:space="0" w:color="auto"/>
                                        <w:right w:val="none" w:sz="0" w:space="0" w:color="auto"/>
                                      </w:divBdr>
                                      <w:divsChild>
                                        <w:div w:id="101347162">
                                          <w:marLeft w:val="0"/>
                                          <w:marRight w:val="0"/>
                                          <w:marTop w:val="0"/>
                                          <w:marBottom w:val="0"/>
                                          <w:divBdr>
                                            <w:top w:val="none" w:sz="0" w:space="0" w:color="auto"/>
                                            <w:left w:val="none" w:sz="0" w:space="0" w:color="auto"/>
                                            <w:bottom w:val="none" w:sz="0" w:space="0" w:color="auto"/>
                                            <w:right w:val="none" w:sz="0" w:space="0" w:color="auto"/>
                                          </w:divBdr>
                                          <w:divsChild>
                                            <w:div w:id="101347239">
                                              <w:marLeft w:val="0"/>
                                              <w:marRight w:val="0"/>
                                              <w:marTop w:val="0"/>
                                              <w:marBottom w:val="0"/>
                                              <w:divBdr>
                                                <w:top w:val="none" w:sz="0" w:space="0" w:color="auto"/>
                                                <w:left w:val="none" w:sz="0" w:space="0" w:color="auto"/>
                                                <w:bottom w:val="none" w:sz="0" w:space="0" w:color="auto"/>
                                                <w:right w:val="none" w:sz="0" w:space="0" w:color="auto"/>
                                              </w:divBdr>
                                            </w:div>
                                          </w:divsChild>
                                        </w:div>
                                        <w:div w:id="101347240">
                                          <w:marLeft w:val="0"/>
                                          <w:marRight w:val="0"/>
                                          <w:marTop w:val="0"/>
                                          <w:marBottom w:val="0"/>
                                          <w:divBdr>
                                            <w:top w:val="none" w:sz="0" w:space="0" w:color="auto"/>
                                            <w:left w:val="none" w:sz="0" w:space="0" w:color="auto"/>
                                            <w:bottom w:val="none" w:sz="0" w:space="0" w:color="auto"/>
                                            <w:right w:val="none" w:sz="0" w:space="0" w:color="auto"/>
                                          </w:divBdr>
                                          <w:divsChild>
                                            <w:div w:id="101347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347151">
                              <w:marLeft w:val="0"/>
                              <w:marRight w:val="0"/>
                              <w:marTop w:val="0"/>
                              <w:marBottom w:val="0"/>
                              <w:divBdr>
                                <w:top w:val="none" w:sz="0" w:space="0" w:color="auto"/>
                                <w:left w:val="none" w:sz="0" w:space="0" w:color="auto"/>
                                <w:bottom w:val="none" w:sz="0" w:space="0" w:color="auto"/>
                                <w:right w:val="none" w:sz="0" w:space="0" w:color="auto"/>
                              </w:divBdr>
                              <w:divsChild>
                                <w:div w:id="101347179">
                                  <w:marLeft w:val="0"/>
                                  <w:marRight w:val="0"/>
                                  <w:marTop w:val="0"/>
                                  <w:marBottom w:val="0"/>
                                  <w:divBdr>
                                    <w:top w:val="none" w:sz="0" w:space="0" w:color="auto"/>
                                    <w:left w:val="none" w:sz="0" w:space="0" w:color="auto"/>
                                    <w:bottom w:val="none" w:sz="0" w:space="0" w:color="auto"/>
                                    <w:right w:val="none" w:sz="0" w:space="0" w:color="auto"/>
                                  </w:divBdr>
                                </w:div>
                              </w:divsChild>
                            </w:div>
                            <w:div w:id="101347163">
                              <w:marLeft w:val="0"/>
                              <w:marRight w:val="0"/>
                              <w:marTop w:val="0"/>
                              <w:marBottom w:val="0"/>
                              <w:divBdr>
                                <w:top w:val="none" w:sz="0" w:space="0" w:color="auto"/>
                                <w:left w:val="none" w:sz="0" w:space="0" w:color="auto"/>
                                <w:bottom w:val="none" w:sz="0" w:space="0" w:color="auto"/>
                                <w:right w:val="none" w:sz="0" w:space="0" w:color="auto"/>
                              </w:divBdr>
                              <w:divsChild>
                                <w:div w:id="101347138">
                                  <w:marLeft w:val="0"/>
                                  <w:marRight w:val="0"/>
                                  <w:marTop w:val="0"/>
                                  <w:marBottom w:val="0"/>
                                  <w:divBdr>
                                    <w:top w:val="none" w:sz="0" w:space="0" w:color="auto"/>
                                    <w:left w:val="none" w:sz="0" w:space="0" w:color="auto"/>
                                    <w:bottom w:val="none" w:sz="0" w:space="0" w:color="auto"/>
                                    <w:right w:val="none" w:sz="0" w:space="0" w:color="auto"/>
                                  </w:divBdr>
                                </w:div>
                              </w:divsChild>
                            </w:div>
                            <w:div w:id="101347174">
                              <w:marLeft w:val="0"/>
                              <w:marRight w:val="0"/>
                              <w:marTop w:val="0"/>
                              <w:marBottom w:val="0"/>
                              <w:divBdr>
                                <w:top w:val="none" w:sz="0" w:space="0" w:color="auto"/>
                                <w:left w:val="none" w:sz="0" w:space="0" w:color="auto"/>
                                <w:bottom w:val="none" w:sz="0" w:space="0" w:color="auto"/>
                                <w:right w:val="none" w:sz="0" w:space="0" w:color="auto"/>
                              </w:divBdr>
                              <w:divsChild>
                                <w:div w:id="101347131">
                                  <w:marLeft w:val="0"/>
                                  <w:marRight w:val="0"/>
                                  <w:marTop w:val="0"/>
                                  <w:marBottom w:val="0"/>
                                  <w:divBdr>
                                    <w:top w:val="none" w:sz="0" w:space="0" w:color="auto"/>
                                    <w:left w:val="none" w:sz="0" w:space="0" w:color="auto"/>
                                    <w:bottom w:val="none" w:sz="0" w:space="0" w:color="auto"/>
                                    <w:right w:val="none" w:sz="0" w:space="0" w:color="auto"/>
                                  </w:divBdr>
                                </w:div>
                                <w:div w:id="101347132">
                                  <w:marLeft w:val="0"/>
                                  <w:marRight w:val="0"/>
                                  <w:marTop w:val="0"/>
                                  <w:marBottom w:val="0"/>
                                  <w:divBdr>
                                    <w:top w:val="none" w:sz="0" w:space="0" w:color="auto"/>
                                    <w:left w:val="none" w:sz="0" w:space="0" w:color="auto"/>
                                    <w:bottom w:val="none" w:sz="0" w:space="0" w:color="auto"/>
                                    <w:right w:val="none" w:sz="0" w:space="0" w:color="auto"/>
                                  </w:divBdr>
                                </w:div>
                                <w:div w:id="101347133">
                                  <w:marLeft w:val="0"/>
                                  <w:marRight w:val="0"/>
                                  <w:marTop w:val="0"/>
                                  <w:marBottom w:val="0"/>
                                  <w:divBdr>
                                    <w:top w:val="none" w:sz="0" w:space="0" w:color="auto"/>
                                    <w:left w:val="none" w:sz="0" w:space="0" w:color="auto"/>
                                    <w:bottom w:val="none" w:sz="0" w:space="0" w:color="auto"/>
                                    <w:right w:val="none" w:sz="0" w:space="0" w:color="auto"/>
                                  </w:divBdr>
                                </w:div>
                                <w:div w:id="101347139">
                                  <w:marLeft w:val="0"/>
                                  <w:marRight w:val="0"/>
                                  <w:marTop w:val="0"/>
                                  <w:marBottom w:val="0"/>
                                  <w:divBdr>
                                    <w:top w:val="none" w:sz="0" w:space="0" w:color="auto"/>
                                    <w:left w:val="none" w:sz="0" w:space="0" w:color="auto"/>
                                    <w:bottom w:val="none" w:sz="0" w:space="0" w:color="auto"/>
                                    <w:right w:val="none" w:sz="0" w:space="0" w:color="auto"/>
                                  </w:divBdr>
                                </w:div>
                                <w:div w:id="101347142">
                                  <w:marLeft w:val="0"/>
                                  <w:marRight w:val="0"/>
                                  <w:marTop w:val="0"/>
                                  <w:marBottom w:val="0"/>
                                  <w:divBdr>
                                    <w:top w:val="none" w:sz="0" w:space="0" w:color="auto"/>
                                    <w:left w:val="none" w:sz="0" w:space="0" w:color="auto"/>
                                    <w:bottom w:val="none" w:sz="0" w:space="0" w:color="auto"/>
                                    <w:right w:val="none" w:sz="0" w:space="0" w:color="auto"/>
                                  </w:divBdr>
                                </w:div>
                                <w:div w:id="101347144">
                                  <w:marLeft w:val="0"/>
                                  <w:marRight w:val="0"/>
                                  <w:marTop w:val="0"/>
                                  <w:marBottom w:val="0"/>
                                  <w:divBdr>
                                    <w:top w:val="none" w:sz="0" w:space="0" w:color="auto"/>
                                    <w:left w:val="none" w:sz="0" w:space="0" w:color="auto"/>
                                    <w:bottom w:val="none" w:sz="0" w:space="0" w:color="auto"/>
                                    <w:right w:val="none" w:sz="0" w:space="0" w:color="auto"/>
                                  </w:divBdr>
                                </w:div>
                                <w:div w:id="101347145">
                                  <w:marLeft w:val="0"/>
                                  <w:marRight w:val="0"/>
                                  <w:marTop w:val="0"/>
                                  <w:marBottom w:val="0"/>
                                  <w:divBdr>
                                    <w:top w:val="none" w:sz="0" w:space="0" w:color="auto"/>
                                    <w:left w:val="none" w:sz="0" w:space="0" w:color="auto"/>
                                    <w:bottom w:val="none" w:sz="0" w:space="0" w:color="auto"/>
                                    <w:right w:val="none" w:sz="0" w:space="0" w:color="auto"/>
                                  </w:divBdr>
                                  <w:divsChild>
                                    <w:div w:id="101347166">
                                      <w:marLeft w:val="0"/>
                                      <w:marRight w:val="0"/>
                                      <w:marTop w:val="0"/>
                                      <w:marBottom w:val="0"/>
                                      <w:divBdr>
                                        <w:top w:val="none" w:sz="0" w:space="0" w:color="auto"/>
                                        <w:left w:val="none" w:sz="0" w:space="0" w:color="auto"/>
                                        <w:bottom w:val="none" w:sz="0" w:space="0" w:color="auto"/>
                                        <w:right w:val="none" w:sz="0" w:space="0" w:color="auto"/>
                                      </w:divBdr>
                                    </w:div>
                                  </w:divsChild>
                                </w:div>
                                <w:div w:id="101347148">
                                  <w:marLeft w:val="0"/>
                                  <w:marRight w:val="0"/>
                                  <w:marTop w:val="0"/>
                                  <w:marBottom w:val="0"/>
                                  <w:divBdr>
                                    <w:top w:val="none" w:sz="0" w:space="0" w:color="auto"/>
                                    <w:left w:val="none" w:sz="0" w:space="0" w:color="auto"/>
                                    <w:bottom w:val="none" w:sz="0" w:space="0" w:color="auto"/>
                                    <w:right w:val="none" w:sz="0" w:space="0" w:color="auto"/>
                                  </w:divBdr>
                                  <w:divsChild>
                                    <w:div w:id="101347134">
                                      <w:marLeft w:val="0"/>
                                      <w:marRight w:val="0"/>
                                      <w:marTop w:val="0"/>
                                      <w:marBottom w:val="0"/>
                                      <w:divBdr>
                                        <w:top w:val="none" w:sz="0" w:space="0" w:color="auto"/>
                                        <w:left w:val="none" w:sz="0" w:space="0" w:color="auto"/>
                                        <w:bottom w:val="none" w:sz="0" w:space="0" w:color="auto"/>
                                        <w:right w:val="none" w:sz="0" w:space="0" w:color="auto"/>
                                      </w:divBdr>
                                    </w:div>
                                  </w:divsChild>
                                </w:div>
                                <w:div w:id="101347152">
                                  <w:marLeft w:val="0"/>
                                  <w:marRight w:val="0"/>
                                  <w:marTop w:val="0"/>
                                  <w:marBottom w:val="0"/>
                                  <w:divBdr>
                                    <w:top w:val="none" w:sz="0" w:space="0" w:color="auto"/>
                                    <w:left w:val="none" w:sz="0" w:space="0" w:color="auto"/>
                                    <w:bottom w:val="none" w:sz="0" w:space="0" w:color="auto"/>
                                    <w:right w:val="none" w:sz="0" w:space="0" w:color="auto"/>
                                  </w:divBdr>
                                  <w:divsChild>
                                    <w:div w:id="101347224">
                                      <w:marLeft w:val="0"/>
                                      <w:marRight w:val="0"/>
                                      <w:marTop w:val="0"/>
                                      <w:marBottom w:val="0"/>
                                      <w:divBdr>
                                        <w:top w:val="none" w:sz="0" w:space="0" w:color="auto"/>
                                        <w:left w:val="none" w:sz="0" w:space="0" w:color="auto"/>
                                        <w:bottom w:val="none" w:sz="0" w:space="0" w:color="auto"/>
                                        <w:right w:val="none" w:sz="0" w:space="0" w:color="auto"/>
                                      </w:divBdr>
                                    </w:div>
                                  </w:divsChild>
                                </w:div>
                                <w:div w:id="101347153">
                                  <w:marLeft w:val="0"/>
                                  <w:marRight w:val="0"/>
                                  <w:marTop w:val="0"/>
                                  <w:marBottom w:val="0"/>
                                  <w:divBdr>
                                    <w:top w:val="none" w:sz="0" w:space="0" w:color="auto"/>
                                    <w:left w:val="none" w:sz="0" w:space="0" w:color="auto"/>
                                    <w:bottom w:val="none" w:sz="0" w:space="0" w:color="auto"/>
                                    <w:right w:val="none" w:sz="0" w:space="0" w:color="auto"/>
                                  </w:divBdr>
                                  <w:divsChild>
                                    <w:div w:id="101347149">
                                      <w:marLeft w:val="0"/>
                                      <w:marRight w:val="0"/>
                                      <w:marTop w:val="0"/>
                                      <w:marBottom w:val="0"/>
                                      <w:divBdr>
                                        <w:top w:val="none" w:sz="0" w:space="0" w:color="auto"/>
                                        <w:left w:val="none" w:sz="0" w:space="0" w:color="auto"/>
                                        <w:bottom w:val="none" w:sz="0" w:space="0" w:color="auto"/>
                                        <w:right w:val="none" w:sz="0" w:space="0" w:color="auto"/>
                                      </w:divBdr>
                                    </w:div>
                                  </w:divsChild>
                                </w:div>
                                <w:div w:id="101347158">
                                  <w:marLeft w:val="0"/>
                                  <w:marRight w:val="0"/>
                                  <w:marTop w:val="0"/>
                                  <w:marBottom w:val="0"/>
                                  <w:divBdr>
                                    <w:top w:val="none" w:sz="0" w:space="0" w:color="auto"/>
                                    <w:left w:val="none" w:sz="0" w:space="0" w:color="auto"/>
                                    <w:bottom w:val="none" w:sz="0" w:space="0" w:color="auto"/>
                                    <w:right w:val="none" w:sz="0" w:space="0" w:color="auto"/>
                                  </w:divBdr>
                                  <w:divsChild>
                                    <w:div w:id="101347219">
                                      <w:marLeft w:val="0"/>
                                      <w:marRight w:val="0"/>
                                      <w:marTop w:val="0"/>
                                      <w:marBottom w:val="0"/>
                                      <w:divBdr>
                                        <w:top w:val="none" w:sz="0" w:space="0" w:color="auto"/>
                                        <w:left w:val="none" w:sz="0" w:space="0" w:color="auto"/>
                                        <w:bottom w:val="none" w:sz="0" w:space="0" w:color="auto"/>
                                        <w:right w:val="none" w:sz="0" w:space="0" w:color="auto"/>
                                      </w:divBdr>
                                    </w:div>
                                  </w:divsChild>
                                </w:div>
                                <w:div w:id="101347159">
                                  <w:marLeft w:val="0"/>
                                  <w:marRight w:val="0"/>
                                  <w:marTop w:val="0"/>
                                  <w:marBottom w:val="0"/>
                                  <w:divBdr>
                                    <w:top w:val="none" w:sz="0" w:space="0" w:color="auto"/>
                                    <w:left w:val="none" w:sz="0" w:space="0" w:color="auto"/>
                                    <w:bottom w:val="none" w:sz="0" w:space="0" w:color="auto"/>
                                    <w:right w:val="none" w:sz="0" w:space="0" w:color="auto"/>
                                  </w:divBdr>
                                  <w:divsChild>
                                    <w:div w:id="101347178">
                                      <w:marLeft w:val="0"/>
                                      <w:marRight w:val="0"/>
                                      <w:marTop w:val="0"/>
                                      <w:marBottom w:val="0"/>
                                      <w:divBdr>
                                        <w:top w:val="none" w:sz="0" w:space="0" w:color="auto"/>
                                        <w:left w:val="none" w:sz="0" w:space="0" w:color="auto"/>
                                        <w:bottom w:val="none" w:sz="0" w:space="0" w:color="auto"/>
                                        <w:right w:val="none" w:sz="0" w:space="0" w:color="auto"/>
                                      </w:divBdr>
                                    </w:div>
                                  </w:divsChild>
                                </w:div>
                                <w:div w:id="101347161">
                                  <w:marLeft w:val="0"/>
                                  <w:marRight w:val="0"/>
                                  <w:marTop w:val="0"/>
                                  <w:marBottom w:val="0"/>
                                  <w:divBdr>
                                    <w:top w:val="none" w:sz="0" w:space="0" w:color="auto"/>
                                    <w:left w:val="none" w:sz="0" w:space="0" w:color="auto"/>
                                    <w:bottom w:val="none" w:sz="0" w:space="0" w:color="auto"/>
                                    <w:right w:val="none" w:sz="0" w:space="0" w:color="auto"/>
                                  </w:divBdr>
                                </w:div>
                                <w:div w:id="101347165">
                                  <w:marLeft w:val="0"/>
                                  <w:marRight w:val="0"/>
                                  <w:marTop w:val="0"/>
                                  <w:marBottom w:val="0"/>
                                  <w:divBdr>
                                    <w:top w:val="none" w:sz="0" w:space="0" w:color="auto"/>
                                    <w:left w:val="none" w:sz="0" w:space="0" w:color="auto"/>
                                    <w:bottom w:val="none" w:sz="0" w:space="0" w:color="auto"/>
                                    <w:right w:val="none" w:sz="0" w:space="0" w:color="auto"/>
                                  </w:divBdr>
                                  <w:divsChild>
                                    <w:div w:id="101347136">
                                      <w:marLeft w:val="0"/>
                                      <w:marRight w:val="0"/>
                                      <w:marTop w:val="0"/>
                                      <w:marBottom w:val="0"/>
                                      <w:divBdr>
                                        <w:top w:val="none" w:sz="0" w:space="0" w:color="auto"/>
                                        <w:left w:val="none" w:sz="0" w:space="0" w:color="auto"/>
                                        <w:bottom w:val="none" w:sz="0" w:space="0" w:color="auto"/>
                                        <w:right w:val="none" w:sz="0" w:space="0" w:color="auto"/>
                                      </w:divBdr>
                                    </w:div>
                                  </w:divsChild>
                                </w:div>
                                <w:div w:id="101347171">
                                  <w:marLeft w:val="0"/>
                                  <w:marRight w:val="0"/>
                                  <w:marTop w:val="0"/>
                                  <w:marBottom w:val="0"/>
                                  <w:divBdr>
                                    <w:top w:val="none" w:sz="0" w:space="0" w:color="auto"/>
                                    <w:left w:val="none" w:sz="0" w:space="0" w:color="auto"/>
                                    <w:bottom w:val="none" w:sz="0" w:space="0" w:color="auto"/>
                                    <w:right w:val="none" w:sz="0" w:space="0" w:color="auto"/>
                                  </w:divBdr>
                                  <w:divsChild>
                                    <w:div w:id="101347247">
                                      <w:marLeft w:val="0"/>
                                      <w:marRight w:val="0"/>
                                      <w:marTop w:val="0"/>
                                      <w:marBottom w:val="0"/>
                                      <w:divBdr>
                                        <w:top w:val="none" w:sz="0" w:space="0" w:color="auto"/>
                                        <w:left w:val="none" w:sz="0" w:space="0" w:color="auto"/>
                                        <w:bottom w:val="none" w:sz="0" w:space="0" w:color="auto"/>
                                        <w:right w:val="none" w:sz="0" w:space="0" w:color="auto"/>
                                      </w:divBdr>
                                    </w:div>
                                  </w:divsChild>
                                </w:div>
                                <w:div w:id="101347175">
                                  <w:marLeft w:val="0"/>
                                  <w:marRight w:val="0"/>
                                  <w:marTop w:val="0"/>
                                  <w:marBottom w:val="0"/>
                                  <w:divBdr>
                                    <w:top w:val="none" w:sz="0" w:space="0" w:color="auto"/>
                                    <w:left w:val="none" w:sz="0" w:space="0" w:color="auto"/>
                                    <w:bottom w:val="none" w:sz="0" w:space="0" w:color="auto"/>
                                    <w:right w:val="none" w:sz="0" w:space="0" w:color="auto"/>
                                  </w:divBdr>
                                  <w:divsChild>
                                    <w:div w:id="101347216">
                                      <w:marLeft w:val="0"/>
                                      <w:marRight w:val="0"/>
                                      <w:marTop w:val="0"/>
                                      <w:marBottom w:val="0"/>
                                      <w:divBdr>
                                        <w:top w:val="none" w:sz="0" w:space="0" w:color="auto"/>
                                        <w:left w:val="none" w:sz="0" w:space="0" w:color="auto"/>
                                        <w:bottom w:val="none" w:sz="0" w:space="0" w:color="auto"/>
                                        <w:right w:val="none" w:sz="0" w:space="0" w:color="auto"/>
                                      </w:divBdr>
                                    </w:div>
                                  </w:divsChild>
                                </w:div>
                                <w:div w:id="101347180">
                                  <w:marLeft w:val="0"/>
                                  <w:marRight w:val="0"/>
                                  <w:marTop w:val="0"/>
                                  <w:marBottom w:val="0"/>
                                  <w:divBdr>
                                    <w:top w:val="none" w:sz="0" w:space="0" w:color="auto"/>
                                    <w:left w:val="none" w:sz="0" w:space="0" w:color="auto"/>
                                    <w:bottom w:val="none" w:sz="0" w:space="0" w:color="auto"/>
                                    <w:right w:val="none" w:sz="0" w:space="0" w:color="auto"/>
                                  </w:divBdr>
                                  <w:divsChild>
                                    <w:div w:id="101347217">
                                      <w:marLeft w:val="0"/>
                                      <w:marRight w:val="0"/>
                                      <w:marTop w:val="0"/>
                                      <w:marBottom w:val="0"/>
                                      <w:divBdr>
                                        <w:top w:val="none" w:sz="0" w:space="0" w:color="auto"/>
                                        <w:left w:val="none" w:sz="0" w:space="0" w:color="auto"/>
                                        <w:bottom w:val="none" w:sz="0" w:space="0" w:color="auto"/>
                                        <w:right w:val="none" w:sz="0" w:space="0" w:color="auto"/>
                                      </w:divBdr>
                                    </w:div>
                                  </w:divsChild>
                                </w:div>
                                <w:div w:id="101347182">
                                  <w:marLeft w:val="0"/>
                                  <w:marRight w:val="0"/>
                                  <w:marTop w:val="0"/>
                                  <w:marBottom w:val="0"/>
                                  <w:divBdr>
                                    <w:top w:val="none" w:sz="0" w:space="0" w:color="auto"/>
                                    <w:left w:val="none" w:sz="0" w:space="0" w:color="auto"/>
                                    <w:bottom w:val="none" w:sz="0" w:space="0" w:color="auto"/>
                                    <w:right w:val="none" w:sz="0" w:space="0" w:color="auto"/>
                                  </w:divBdr>
                                  <w:divsChild>
                                    <w:div w:id="101347141">
                                      <w:marLeft w:val="0"/>
                                      <w:marRight w:val="0"/>
                                      <w:marTop w:val="0"/>
                                      <w:marBottom w:val="0"/>
                                      <w:divBdr>
                                        <w:top w:val="none" w:sz="0" w:space="0" w:color="auto"/>
                                        <w:left w:val="none" w:sz="0" w:space="0" w:color="auto"/>
                                        <w:bottom w:val="none" w:sz="0" w:space="0" w:color="auto"/>
                                        <w:right w:val="none" w:sz="0" w:space="0" w:color="auto"/>
                                      </w:divBdr>
                                    </w:div>
                                  </w:divsChild>
                                </w:div>
                                <w:div w:id="101347183">
                                  <w:marLeft w:val="0"/>
                                  <w:marRight w:val="0"/>
                                  <w:marTop w:val="0"/>
                                  <w:marBottom w:val="0"/>
                                  <w:divBdr>
                                    <w:top w:val="none" w:sz="0" w:space="0" w:color="auto"/>
                                    <w:left w:val="none" w:sz="0" w:space="0" w:color="auto"/>
                                    <w:bottom w:val="none" w:sz="0" w:space="0" w:color="auto"/>
                                    <w:right w:val="none" w:sz="0" w:space="0" w:color="auto"/>
                                  </w:divBdr>
                                  <w:divsChild>
                                    <w:div w:id="101347176">
                                      <w:marLeft w:val="0"/>
                                      <w:marRight w:val="0"/>
                                      <w:marTop w:val="0"/>
                                      <w:marBottom w:val="0"/>
                                      <w:divBdr>
                                        <w:top w:val="none" w:sz="0" w:space="0" w:color="auto"/>
                                        <w:left w:val="none" w:sz="0" w:space="0" w:color="auto"/>
                                        <w:bottom w:val="none" w:sz="0" w:space="0" w:color="auto"/>
                                        <w:right w:val="none" w:sz="0" w:space="0" w:color="auto"/>
                                      </w:divBdr>
                                    </w:div>
                                  </w:divsChild>
                                </w:div>
                                <w:div w:id="101347184">
                                  <w:marLeft w:val="0"/>
                                  <w:marRight w:val="0"/>
                                  <w:marTop w:val="0"/>
                                  <w:marBottom w:val="0"/>
                                  <w:divBdr>
                                    <w:top w:val="none" w:sz="0" w:space="0" w:color="auto"/>
                                    <w:left w:val="none" w:sz="0" w:space="0" w:color="auto"/>
                                    <w:bottom w:val="none" w:sz="0" w:space="0" w:color="auto"/>
                                    <w:right w:val="none" w:sz="0" w:space="0" w:color="auto"/>
                                  </w:divBdr>
                                  <w:divsChild>
                                    <w:div w:id="101347188">
                                      <w:marLeft w:val="0"/>
                                      <w:marRight w:val="0"/>
                                      <w:marTop w:val="0"/>
                                      <w:marBottom w:val="0"/>
                                      <w:divBdr>
                                        <w:top w:val="none" w:sz="0" w:space="0" w:color="auto"/>
                                        <w:left w:val="none" w:sz="0" w:space="0" w:color="auto"/>
                                        <w:bottom w:val="none" w:sz="0" w:space="0" w:color="auto"/>
                                        <w:right w:val="none" w:sz="0" w:space="0" w:color="auto"/>
                                      </w:divBdr>
                                    </w:div>
                                  </w:divsChild>
                                </w:div>
                                <w:div w:id="101347185">
                                  <w:marLeft w:val="0"/>
                                  <w:marRight w:val="0"/>
                                  <w:marTop w:val="0"/>
                                  <w:marBottom w:val="0"/>
                                  <w:divBdr>
                                    <w:top w:val="none" w:sz="0" w:space="0" w:color="auto"/>
                                    <w:left w:val="none" w:sz="0" w:space="0" w:color="auto"/>
                                    <w:bottom w:val="none" w:sz="0" w:space="0" w:color="auto"/>
                                    <w:right w:val="none" w:sz="0" w:space="0" w:color="auto"/>
                                  </w:divBdr>
                                </w:div>
                                <w:div w:id="101347186">
                                  <w:marLeft w:val="0"/>
                                  <w:marRight w:val="0"/>
                                  <w:marTop w:val="0"/>
                                  <w:marBottom w:val="0"/>
                                  <w:divBdr>
                                    <w:top w:val="none" w:sz="0" w:space="0" w:color="auto"/>
                                    <w:left w:val="none" w:sz="0" w:space="0" w:color="auto"/>
                                    <w:bottom w:val="none" w:sz="0" w:space="0" w:color="auto"/>
                                    <w:right w:val="none" w:sz="0" w:space="0" w:color="auto"/>
                                  </w:divBdr>
                                  <w:divsChild>
                                    <w:div w:id="101347135">
                                      <w:marLeft w:val="0"/>
                                      <w:marRight w:val="0"/>
                                      <w:marTop w:val="0"/>
                                      <w:marBottom w:val="0"/>
                                      <w:divBdr>
                                        <w:top w:val="none" w:sz="0" w:space="0" w:color="auto"/>
                                        <w:left w:val="none" w:sz="0" w:space="0" w:color="auto"/>
                                        <w:bottom w:val="none" w:sz="0" w:space="0" w:color="auto"/>
                                        <w:right w:val="none" w:sz="0" w:space="0" w:color="auto"/>
                                      </w:divBdr>
                                    </w:div>
                                  </w:divsChild>
                                </w:div>
                                <w:div w:id="101347190">
                                  <w:marLeft w:val="0"/>
                                  <w:marRight w:val="0"/>
                                  <w:marTop w:val="0"/>
                                  <w:marBottom w:val="0"/>
                                  <w:divBdr>
                                    <w:top w:val="none" w:sz="0" w:space="0" w:color="auto"/>
                                    <w:left w:val="none" w:sz="0" w:space="0" w:color="auto"/>
                                    <w:bottom w:val="none" w:sz="0" w:space="0" w:color="auto"/>
                                    <w:right w:val="none" w:sz="0" w:space="0" w:color="auto"/>
                                  </w:divBdr>
                                  <w:divsChild>
                                    <w:div w:id="101347160">
                                      <w:marLeft w:val="0"/>
                                      <w:marRight w:val="0"/>
                                      <w:marTop w:val="0"/>
                                      <w:marBottom w:val="0"/>
                                      <w:divBdr>
                                        <w:top w:val="none" w:sz="0" w:space="0" w:color="auto"/>
                                        <w:left w:val="none" w:sz="0" w:space="0" w:color="auto"/>
                                        <w:bottom w:val="none" w:sz="0" w:space="0" w:color="auto"/>
                                        <w:right w:val="none" w:sz="0" w:space="0" w:color="auto"/>
                                      </w:divBdr>
                                    </w:div>
                                  </w:divsChild>
                                </w:div>
                                <w:div w:id="101347191">
                                  <w:marLeft w:val="0"/>
                                  <w:marRight w:val="0"/>
                                  <w:marTop w:val="0"/>
                                  <w:marBottom w:val="0"/>
                                  <w:divBdr>
                                    <w:top w:val="none" w:sz="0" w:space="0" w:color="auto"/>
                                    <w:left w:val="none" w:sz="0" w:space="0" w:color="auto"/>
                                    <w:bottom w:val="none" w:sz="0" w:space="0" w:color="auto"/>
                                    <w:right w:val="none" w:sz="0" w:space="0" w:color="auto"/>
                                  </w:divBdr>
                                </w:div>
                                <w:div w:id="101347192">
                                  <w:marLeft w:val="0"/>
                                  <w:marRight w:val="0"/>
                                  <w:marTop w:val="0"/>
                                  <w:marBottom w:val="0"/>
                                  <w:divBdr>
                                    <w:top w:val="none" w:sz="0" w:space="0" w:color="auto"/>
                                    <w:left w:val="none" w:sz="0" w:space="0" w:color="auto"/>
                                    <w:bottom w:val="none" w:sz="0" w:space="0" w:color="auto"/>
                                    <w:right w:val="none" w:sz="0" w:space="0" w:color="auto"/>
                                  </w:divBdr>
                                  <w:divsChild>
                                    <w:div w:id="101347200">
                                      <w:marLeft w:val="0"/>
                                      <w:marRight w:val="0"/>
                                      <w:marTop w:val="0"/>
                                      <w:marBottom w:val="0"/>
                                      <w:divBdr>
                                        <w:top w:val="none" w:sz="0" w:space="0" w:color="auto"/>
                                        <w:left w:val="none" w:sz="0" w:space="0" w:color="auto"/>
                                        <w:bottom w:val="none" w:sz="0" w:space="0" w:color="auto"/>
                                        <w:right w:val="none" w:sz="0" w:space="0" w:color="auto"/>
                                      </w:divBdr>
                                    </w:div>
                                  </w:divsChild>
                                </w:div>
                                <w:div w:id="101347193">
                                  <w:marLeft w:val="0"/>
                                  <w:marRight w:val="0"/>
                                  <w:marTop w:val="0"/>
                                  <w:marBottom w:val="0"/>
                                  <w:divBdr>
                                    <w:top w:val="none" w:sz="0" w:space="0" w:color="auto"/>
                                    <w:left w:val="none" w:sz="0" w:space="0" w:color="auto"/>
                                    <w:bottom w:val="none" w:sz="0" w:space="0" w:color="auto"/>
                                    <w:right w:val="none" w:sz="0" w:space="0" w:color="auto"/>
                                  </w:divBdr>
                                  <w:divsChild>
                                    <w:div w:id="101347249">
                                      <w:marLeft w:val="0"/>
                                      <w:marRight w:val="0"/>
                                      <w:marTop w:val="0"/>
                                      <w:marBottom w:val="0"/>
                                      <w:divBdr>
                                        <w:top w:val="none" w:sz="0" w:space="0" w:color="auto"/>
                                        <w:left w:val="none" w:sz="0" w:space="0" w:color="auto"/>
                                        <w:bottom w:val="none" w:sz="0" w:space="0" w:color="auto"/>
                                        <w:right w:val="none" w:sz="0" w:space="0" w:color="auto"/>
                                      </w:divBdr>
                                    </w:div>
                                  </w:divsChild>
                                </w:div>
                                <w:div w:id="101347194">
                                  <w:marLeft w:val="0"/>
                                  <w:marRight w:val="0"/>
                                  <w:marTop w:val="0"/>
                                  <w:marBottom w:val="0"/>
                                  <w:divBdr>
                                    <w:top w:val="none" w:sz="0" w:space="0" w:color="auto"/>
                                    <w:left w:val="none" w:sz="0" w:space="0" w:color="auto"/>
                                    <w:bottom w:val="none" w:sz="0" w:space="0" w:color="auto"/>
                                    <w:right w:val="none" w:sz="0" w:space="0" w:color="auto"/>
                                  </w:divBdr>
                                  <w:divsChild>
                                    <w:div w:id="101347206">
                                      <w:marLeft w:val="0"/>
                                      <w:marRight w:val="0"/>
                                      <w:marTop w:val="0"/>
                                      <w:marBottom w:val="0"/>
                                      <w:divBdr>
                                        <w:top w:val="none" w:sz="0" w:space="0" w:color="auto"/>
                                        <w:left w:val="none" w:sz="0" w:space="0" w:color="auto"/>
                                        <w:bottom w:val="none" w:sz="0" w:space="0" w:color="auto"/>
                                        <w:right w:val="none" w:sz="0" w:space="0" w:color="auto"/>
                                      </w:divBdr>
                                    </w:div>
                                  </w:divsChild>
                                </w:div>
                                <w:div w:id="101347195">
                                  <w:marLeft w:val="0"/>
                                  <w:marRight w:val="0"/>
                                  <w:marTop w:val="0"/>
                                  <w:marBottom w:val="0"/>
                                  <w:divBdr>
                                    <w:top w:val="none" w:sz="0" w:space="0" w:color="auto"/>
                                    <w:left w:val="none" w:sz="0" w:space="0" w:color="auto"/>
                                    <w:bottom w:val="none" w:sz="0" w:space="0" w:color="auto"/>
                                    <w:right w:val="none" w:sz="0" w:space="0" w:color="auto"/>
                                  </w:divBdr>
                                </w:div>
                                <w:div w:id="101347196">
                                  <w:marLeft w:val="0"/>
                                  <w:marRight w:val="0"/>
                                  <w:marTop w:val="0"/>
                                  <w:marBottom w:val="0"/>
                                  <w:divBdr>
                                    <w:top w:val="none" w:sz="0" w:space="0" w:color="auto"/>
                                    <w:left w:val="none" w:sz="0" w:space="0" w:color="auto"/>
                                    <w:bottom w:val="none" w:sz="0" w:space="0" w:color="auto"/>
                                    <w:right w:val="none" w:sz="0" w:space="0" w:color="auto"/>
                                  </w:divBdr>
                                </w:div>
                                <w:div w:id="101347197">
                                  <w:marLeft w:val="0"/>
                                  <w:marRight w:val="0"/>
                                  <w:marTop w:val="0"/>
                                  <w:marBottom w:val="0"/>
                                  <w:divBdr>
                                    <w:top w:val="none" w:sz="0" w:space="0" w:color="auto"/>
                                    <w:left w:val="none" w:sz="0" w:space="0" w:color="auto"/>
                                    <w:bottom w:val="none" w:sz="0" w:space="0" w:color="auto"/>
                                    <w:right w:val="none" w:sz="0" w:space="0" w:color="auto"/>
                                  </w:divBdr>
                                  <w:divsChild>
                                    <w:div w:id="101347170">
                                      <w:marLeft w:val="0"/>
                                      <w:marRight w:val="0"/>
                                      <w:marTop w:val="0"/>
                                      <w:marBottom w:val="0"/>
                                      <w:divBdr>
                                        <w:top w:val="none" w:sz="0" w:space="0" w:color="auto"/>
                                        <w:left w:val="none" w:sz="0" w:space="0" w:color="auto"/>
                                        <w:bottom w:val="none" w:sz="0" w:space="0" w:color="auto"/>
                                        <w:right w:val="none" w:sz="0" w:space="0" w:color="auto"/>
                                      </w:divBdr>
                                    </w:div>
                                  </w:divsChild>
                                </w:div>
                                <w:div w:id="101347198">
                                  <w:marLeft w:val="0"/>
                                  <w:marRight w:val="0"/>
                                  <w:marTop w:val="0"/>
                                  <w:marBottom w:val="0"/>
                                  <w:divBdr>
                                    <w:top w:val="none" w:sz="0" w:space="0" w:color="auto"/>
                                    <w:left w:val="none" w:sz="0" w:space="0" w:color="auto"/>
                                    <w:bottom w:val="none" w:sz="0" w:space="0" w:color="auto"/>
                                    <w:right w:val="none" w:sz="0" w:space="0" w:color="auto"/>
                                  </w:divBdr>
                                  <w:divsChild>
                                    <w:div w:id="101347221">
                                      <w:marLeft w:val="0"/>
                                      <w:marRight w:val="0"/>
                                      <w:marTop w:val="0"/>
                                      <w:marBottom w:val="0"/>
                                      <w:divBdr>
                                        <w:top w:val="none" w:sz="0" w:space="0" w:color="auto"/>
                                        <w:left w:val="none" w:sz="0" w:space="0" w:color="auto"/>
                                        <w:bottom w:val="none" w:sz="0" w:space="0" w:color="auto"/>
                                        <w:right w:val="none" w:sz="0" w:space="0" w:color="auto"/>
                                      </w:divBdr>
                                    </w:div>
                                  </w:divsChild>
                                </w:div>
                                <w:div w:id="101347199">
                                  <w:marLeft w:val="0"/>
                                  <w:marRight w:val="0"/>
                                  <w:marTop w:val="0"/>
                                  <w:marBottom w:val="0"/>
                                  <w:divBdr>
                                    <w:top w:val="none" w:sz="0" w:space="0" w:color="auto"/>
                                    <w:left w:val="none" w:sz="0" w:space="0" w:color="auto"/>
                                    <w:bottom w:val="none" w:sz="0" w:space="0" w:color="auto"/>
                                    <w:right w:val="none" w:sz="0" w:space="0" w:color="auto"/>
                                  </w:divBdr>
                                </w:div>
                                <w:div w:id="101347201">
                                  <w:marLeft w:val="0"/>
                                  <w:marRight w:val="0"/>
                                  <w:marTop w:val="0"/>
                                  <w:marBottom w:val="0"/>
                                  <w:divBdr>
                                    <w:top w:val="none" w:sz="0" w:space="0" w:color="auto"/>
                                    <w:left w:val="none" w:sz="0" w:space="0" w:color="auto"/>
                                    <w:bottom w:val="none" w:sz="0" w:space="0" w:color="auto"/>
                                    <w:right w:val="none" w:sz="0" w:space="0" w:color="auto"/>
                                  </w:divBdr>
                                  <w:divsChild>
                                    <w:div w:id="101347232">
                                      <w:marLeft w:val="0"/>
                                      <w:marRight w:val="0"/>
                                      <w:marTop w:val="0"/>
                                      <w:marBottom w:val="0"/>
                                      <w:divBdr>
                                        <w:top w:val="none" w:sz="0" w:space="0" w:color="auto"/>
                                        <w:left w:val="none" w:sz="0" w:space="0" w:color="auto"/>
                                        <w:bottom w:val="none" w:sz="0" w:space="0" w:color="auto"/>
                                        <w:right w:val="none" w:sz="0" w:space="0" w:color="auto"/>
                                      </w:divBdr>
                                    </w:div>
                                  </w:divsChild>
                                </w:div>
                                <w:div w:id="101347203">
                                  <w:marLeft w:val="0"/>
                                  <w:marRight w:val="0"/>
                                  <w:marTop w:val="0"/>
                                  <w:marBottom w:val="0"/>
                                  <w:divBdr>
                                    <w:top w:val="none" w:sz="0" w:space="0" w:color="auto"/>
                                    <w:left w:val="none" w:sz="0" w:space="0" w:color="auto"/>
                                    <w:bottom w:val="none" w:sz="0" w:space="0" w:color="auto"/>
                                    <w:right w:val="none" w:sz="0" w:space="0" w:color="auto"/>
                                  </w:divBdr>
                                  <w:divsChild>
                                    <w:div w:id="101347229">
                                      <w:marLeft w:val="0"/>
                                      <w:marRight w:val="0"/>
                                      <w:marTop w:val="0"/>
                                      <w:marBottom w:val="0"/>
                                      <w:divBdr>
                                        <w:top w:val="none" w:sz="0" w:space="0" w:color="auto"/>
                                        <w:left w:val="none" w:sz="0" w:space="0" w:color="auto"/>
                                        <w:bottom w:val="none" w:sz="0" w:space="0" w:color="auto"/>
                                        <w:right w:val="none" w:sz="0" w:space="0" w:color="auto"/>
                                      </w:divBdr>
                                    </w:div>
                                  </w:divsChild>
                                </w:div>
                                <w:div w:id="101347208">
                                  <w:marLeft w:val="0"/>
                                  <w:marRight w:val="0"/>
                                  <w:marTop w:val="0"/>
                                  <w:marBottom w:val="0"/>
                                  <w:divBdr>
                                    <w:top w:val="none" w:sz="0" w:space="0" w:color="auto"/>
                                    <w:left w:val="none" w:sz="0" w:space="0" w:color="auto"/>
                                    <w:bottom w:val="none" w:sz="0" w:space="0" w:color="auto"/>
                                    <w:right w:val="none" w:sz="0" w:space="0" w:color="auto"/>
                                  </w:divBdr>
                                  <w:divsChild>
                                    <w:div w:id="101347156">
                                      <w:marLeft w:val="0"/>
                                      <w:marRight w:val="0"/>
                                      <w:marTop w:val="0"/>
                                      <w:marBottom w:val="0"/>
                                      <w:divBdr>
                                        <w:top w:val="none" w:sz="0" w:space="0" w:color="auto"/>
                                        <w:left w:val="none" w:sz="0" w:space="0" w:color="auto"/>
                                        <w:bottom w:val="none" w:sz="0" w:space="0" w:color="auto"/>
                                        <w:right w:val="none" w:sz="0" w:space="0" w:color="auto"/>
                                      </w:divBdr>
                                    </w:div>
                                  </w:divsChild>
                                </w:div>
                                <w:div w:id="101347209">
                                  <w:marLeft w:val="0"/>
                                  <w:marRight w:val="0"/>
                                  <w:marTop w:val="0"/>
                                  <w:marBottom w:val="0"/>
                                  <w:divBdr>
                                    <w:top w:val="none" w:sz="0" w:space="0" w:color="auto"/>
                                    <w:left w:val="none" w:sz="0" w:space="0" w:color="auto"/>
                                    <w:bottom w:val="none" w:sz="0" w:space="0" w:color="auto"/>
                                    <w:right w:val="none" w:sz="0" w:space="0" w:color="auto"/>
                                  </w:divBdr>
                                  <w:divsChild>
                                    <w:div w:id="101347168">
                                      <w:marLeft w:val="0"/>
                                      <w:marRight w:val="0"/>
                                      <w:marTop w:val="0"/>
                                      <w:marBottom w:val="0"/>
                                      <w:divBdr>
                                        <w:top w:val="none" w:sz="0" w:space="0" w:color="auto"/>
                                        <w:left w:val="none" w:sz="0" w:space="0" w:color="auto"/>
                                        <w:bottom w:val="none" w:sz="0" w:space="0" w:color="auto"/>
                                        <w:right w:val="none" w:sz="0" w:space="0" w:color="auto"/>
                                      </w:divBdr>
                                    </w:div>
                                  </w:divsChild>
                                </w:div>
                                <w:div w:id="101347210">
                                  <w:marLeft w:val="0"/>
                                  <w:marRight w:val="0"/>
                                  <w:marTop w:val="0"/>
                                  <w:marBottom w:val="0"/>
                                  <w:divBdr>
                                    <w:top w:val="none" w:sz="0" w:space="0" w:color="auto"/>
                                    <w:left w:val="none" w:sz="0" w:space="0" w:color="auto"/>
                                    <w:bottom w:val="none" w:sz="0" w:space="0" w:color="auto"/>
                                    <w:right w:val="none" w:sz="0" w:space="0" w:color="auto"/>
                                  </w:divBdr>
                                  <w:divsChild>
                                    <w:div w:id="101347222">
                                      <w:marLeft w:val="0"/>
                                      <w:marRight w:val="0"/>
                                      <w:marTop w:val="0"/>
                                      <w:marBottom w:val="0"/>
                                      <w:divBdr>
                                        <w:top w:val="none" w:sz="0" w:space="0" w:color="auto"/>
                                        <w:left w:val="none" w:sz="0" w:space="0" w:color="auto"/>
                                        <w:bottom w:val="none" w:sz="0" w:space="0" w:color="auto"/>
                                        <w:right w:val="none" w:sz="0" w:space="0" w:color="auto"/>
                                      </w:divBdr>
                                    </w:div>
                                  </w:divsChild>
                                </w:div>
                                <w:div w:id="101347211">
                                  <w:marLeft w:val="0"/>
                                  <w:marRight w:val="0"/>
                                  <w:marTop w:val="0"/>
                                  <w:marBottom w:val="0"/>
                                  <w:divBdr>
                                    <w:top w:val="none" w:sz="0" w:space="0" w:color="auto"/>
                                    <w:left w:val="none" w:sz="0" w:space="0" w:color="auto"/>
                                    <w:bottom w:val="none" w:sz="0" w:space="0" w:color="auto"/>
                                    <w:right w:val="none" w:sz="0" w:space="0" w:color="auto"/>
                                  </w:divBdr>
                                </w:div>
                                <w:div w:id="101347212">
                                  <w:marLeft w:val="0"/>
                                  <w:marRight w:val="0"/>
                                  <w:marTop w:val="0"/>
                                  <w:marBottom w:val="0"/>
                                  <w:divBdr>
                                    <w:top w:val="none" w:sz="0" w:space="0" w:color="auto"/>
                                    <w:left w:val="none" w:sz="0" w:space="0" w:color="auto"/>
                                    <w:bottom w:val="none" w:sz="0" w:space="0" w:color="auto"/>
                                    <w:right w:val="none" w:sz="0" w:space="0" w:color="auto"/>
                                  </w:divBdr>
                                  <w:divsChild>
                                    <w:div w:id="101347187">
                                      <w:marLeft w:val="0"/>
                                      <w:marRight w:val="0"/>
                                      <w:marTop w:val="0"/>
                                      <w:marBottom w:val="0"/>
                                      <w:divBdr>
                                        <w:top w:val="none" w:sz="0" w:space="0" w:color="auto"/>
                                        <w:left w:val="none" w:sz="0" w:space="0" w:color="auto"/>
                                        <w:bottom w:val="none" w:sz="0" w:space="0" w:color="auto"/>
                                        <w:right w:val="none" w:sz="0" w:space="0" w:color="auto"/>
                                      </w:divBdr>
                                    </w:div>
                                  </w:divsChild>
                                </w:div>
                                <w:div w:id="101347214">
                                  <w:marLeft w:val="0"/>
                                  <w:marRight w:val="0"/>
                                  <w:marTop w:val="0"/>
                                  <w:marBottom w:val="0"/>
                                  <w:divBdr>
                                    <w:top w:val="none" w:sz="0" w:space="0" w:color="auto"/>
                                    <w:left w:val="none" w:sz="0" w:space="0" w:color="auto"/>
                                    <w:bottom w:val="none" w:sz="0" w:space="0" w:color="auto"/>
                                    <w:right w:val="none" w:sz="0" w:space="0" w:color="auto"/>
                                  </w:divBdr>
                                </w:div>
                                <w:div w:id="101347215">
                                  <w:marLeft w:val="0"/>
                                  <w:marRight w:val="0"/>
                                  <w:marTop w:val="0"/>
                                  <w:marBottom w:val="0"/>
                                  <w:divBdr>
                                    <w:top w:val="none" w:sz="0" w:space="0" w:color="auto"/>
                                    <w:left w:val="none" w:sz="0" w:space="0" w:color="auto"/>
                                    <w:bottom w:val="none" w:sz="0" w:space="0" w:color="auto"/>
                                    <w:right w:val="none" w:sz="0" w:space="0" w:color="auto"/>
                                  </w:divBdr>
                                  <w:divsChild>
                                    <w:div w:id="101347177">
                                      <w:marLeft w:val="0"/>
                                      <w:marRight w:val="0"/>
                                      <w:marTop w:val="0"/>
                                      <w:marBottom w:val="0"/>
                                      <w:divBdr>
                                        <w:top w:val="none" w:sz="0" w:space="0" w:color="auto"/>
                                        <w:left w:val="none" w:sz="0" w:space="0" w:color="auto"/>
                                        <w:bottom w:val="none" w:sz="0" w:space="0" w:color="auto"/>
                                        <w:right w:val="none" w:sz="0" w:space="0" w:color="auto"/>
                                      </w:divBdr>
                                    </w:div>
                                  </w:divsChild>
                                </w:div>
                                <w:div w:id="101347218">
                                  <w:marLeft w:val="0"/>
                                  <w:marRight w:val="0"/>
                                  <w:marTop w:val="0"/>
                                  <w:marBottom w:val="0"/>
                                  <w:divBdr>
                                    <w:top w:val="none" w:sz="0" w:space="0" w:color="auto"/>
                                    <w:left w:val="none" w:sz="0" w:space="0" w:color="auto"/>
                                    <w:bottom w:val="none" w:sz="0" w:space="0" w:color="auto"/>
                                    <w:right w:val="none" w:sz="0" w:space="0" w:color="auto"/>
                                  </w:divBdr>
                                  <w:divsChild>
                                    <w:div w:id="101347202">
                                      <w:marLeft w:val="0"/>
                                      <w:marRight w:val="0"/>
                                      <w:marTop w:val="0"/>
                                      <w:marBottom w:val="0"/>
                                      <w:divBdr>
                                        <w:top w:val="none" w:sz="0" w:space="0" w:color="auto"/>
                                        <w:left w:val="none" w:sz="0" w:space="0" w:color="auto"/>
                                        <w:bottom w:val="none" w:sz="0" w:space="0" w:color="auto"/>
                                        <w:right w:val="none" w:sz="0" w:space="0" w:color="auto"/>
                                      </w:divBdr>
                                    </w:div>
                                  </w:divsChild>
                                </w:div>
                                <w:div w:id="101347220">
                                  <w:marLeft w:val="0"/>
                                  <w:marRight w:val="0"/>
                                  <w:marTop w:val="0"/>
                                  <w:marBottom w:val="0"/>
                                  <w:divBdr>
                                    <w:top w:val="none" w:sz="0" w:space="0" w:color="auto"/>
                                    <w:left w:val="none" w:sz="0" w:space="0" w:color="auto"/>
                                    <w:bottom w:val="none" w:sz="0" w:space="0" w:color="auto"/>
                                    <w:right w:val="none" w:sz="0" w:space="0" w:color="auto"/>
                                  </w:divBdr>
                                  <w:divsChild>
                                    <w:div w:id="101347164">
                                      <w:marLeft w:val="0"/>
                                      <w:marRight w:val="0"/>
                                      <w:marTop w:val="0"/>
                                      <w:marBottom w:val="0"/>
                                      <w:divBdr>
                                        <w:top w:val="none" w:sz="0" w:space="0" w:color="auto"/>
                                        <w:left w:val="none" w:sz="0" w:space="0" w:color="auto"/>
                                        <w:bottom w:val="none" w:sz="0" w:space="0" w:color="auto"/>
                                        <w:right w:val="none" w:sz="0" w:space="0" w:color="auto"/>
                                      </w:divBdr>
                                    </w:div>
                                  </w:divsChild>
                                </w:div>
                                <w:div w:id="101347223">
                                  <w:marLeft w:val="0"/>
                                  <w:marRight w:val="0"/>
                                  <w:marTop w:val="0"/>
                                  <w:marBottom w:val="0"/>
                                  <w:divBdr>
                                    <w:top w:val="none" w:sz="0" w:space="0" w:color="auto"/>
                                    <w:left w:val="none" w:sz="0" w:space="0" w:color="auto"/>
                                    <w:bottom w:val="none" w:sz="0" w:space="0" w:color="auto"/>
                                    <w:right w:val="none" w:sz="0" w:space="0" w:color="auto"/>
                                  </w:divBdr>
                                  <w:divsChild>
                                    <w:div w:id="101347137">
                                      <w:marLeft w:val="0"/>
                                      <w:marRight w:val="0"/>
                                      <w:marTop w:val="0"/>
                                      <w:marBottom w:val="0"/>
                                      <w:divBdr>
                                        <w:top w:val="none" w:sz="0" w:space="0" w:color="auto"/>
                                        <w:left w:val="none" w:sz="0" w:space="0" w:color="auto"/>
                                        <w:bottom w:val="none" w:sz="0" w:space="0" w:color="auto"/>
                                        <w:right w:val="none" w:sz="0" w:space="0" w:color="auto"/>
                                      </w:divBdr>
                                    </w:div>
                                  </w:divsChild>
                                </w:div>
                                <w:div w:id="101347227">
                                  <w:marLeft w:val="0"/>
                                  <w:marRight w:val="0"/>
                                  <w:marTop w:val="0"/>
                                  <w:marBottom w:val="0"/>
                                  <w:divBdr>
                                    <w:top w:val="none" w:sz="0" w:space="0" w:color="auto"/>
                                    <w:left w:val="none" w:sz="0" w:space="0" w:color="auto"/>
                                    <w:bottom w:val="none" w:sz="0" w:space="0" w:color="auto"/>
                                    <w:right w:val="none" w:sz="0" w:space="0" w:color="auto"/>
                                  </w:divBdr>
                                  <w:divsChild>
                                    <w:div w:id="101347167">
                                      <w:marLeft w:val="0"/>
                                      <w:marRight w:val="0"/>
                                      <w:marTop w:val="0"/>
                                      <w:marBottom w:val="0"/>
                                      <w:divBdr>
                                        <w:top w:val="none" w:sz="0" w:space="0" w:color="auto"/>
                                        <w:left w:val="none" w:sz="0" w:space="0" w:color="auto"/>
                                        <w:bottom w:val="none" w:sz="0" w:space="0" w:color="auto"/>
                                        <w:right w:val="none" w:sz="0" w:space="0" w:color="auto"/>
                                      </w:divBdr>
                                    </w:div>
                                  </w:divsChild>
                                </w:div>
                                <w:div w:id="101347228">
                                  <w:marLeft w:val="0"/>
                                  <w:marRight w:val="0"/>
                                  <w:marTop w:val="0"/>
                                  <w:marBottom w:val="0"/>
                                  <w:divBdr>
                                    <w:top w:val="none" w:sz="0" w:space="0" w:color="auto"/>
                                    <w:left w:val="none" w:sz="0" w:space="0" w:color="auto"/>
                                    <w:bottom w:val="none" w:sz="0" w:space="0" w:color="auto"/>
                                    <w:right w:val="none" w:sz="0" w:space="0" w:color="auto"/>
                                  </w:divBdr>
                                </w:div>
                                <w:div w:id="101347230">
                                  <w:marLeft w:val="0"/>
                                  <w:marRight w:val="0"/>
                                  <w:marTop w:val="0"/>
                                  <w:marBottom w:val="0"/>
                                  <w:divBdr>
                                    <w:top w:val="none" w:sz="0" w:space="0" w:color="auto"/>
                                    <w:left w:val="none" w:sz="0" w:space="0" w:color="auto"/>
                                    <w:bottom w:val="none" w:sz="0" w:space="0" w:color="auto"/>
                                    <w:right w:val="none" w:sz="0" w:space="0" w:color="auto"/>
                                  </w:divBdr>
                                  <w:divsChild>
                                    <w:div w:id="101347169">
                                      <w:marLeft w:val="0"/>
                                      <w:marRight w:val="0"/>
                                      <w:marTop w:val="0"/>
                                      <w:marBottom w:val="0"/>
                                      <w:divBdr>
                                        <w:top w:val="none" w:sz="0" w:space="0" w:color="auto"/>
                                        <w:left w:val="none" w:sz="0" w:space="0" w:color="auto"/>
                                        <w:bottom w:val="none" w:sz="0" w:space="0" w:color="auto"/>
                                        <w:right w:val="none" w:sz="0" w:space="0" w:color="auto"/>
                                      </w:divBdr>
                                    </w:div>
                                  </w:divsChild>
                                </w:div>
                                <w:div w:id="101347231">
                                  <w:marLeft w:val="0"/>
                                  <w:marRight w:val="0"/>
                                  <w:marTop w:val="0"/>
                                  <w:marBottom w:val="0"/>
                                  <w:divBdr>
                                    <w:top w:val="none" w:sz="0" w:space="0" w:color="auto"/>
                                    <w:left w:val="none" w:sz="0" w:space="0" w:color="auto"/>
                                    <w:bottom w:val="none" w:sz="0" w:space="0" w:color="auto"/>
                                    <w:right w:val="none" w:sz="0" w:space="0" w:color="auto"/>
                                  </w:divBdr>
                                  <w:divsChild>
                                    <w:div w:id="101347213">
                                      <w:marLeft w:val="0"/>
                                      <w:marRight w:val="0"/>
                                      <w:marTop w:val="0"/>
                                      <w:marBottom w:val="0"/>
                                      <w:divBdr>
                                        <w:top w:val="none" w:sz="0" w:space="0" w:color="auto"/>
                                        <w:left w:val="none" w:sz="0" w:space="0" w:color="auto"/>
                                        <w:bottom w:val="none" w:sz="0" w:space="0" w:color="auto"/>
                                        <w:right w:val="none" w:sz="0" w:space="0" w:color="auto"/>
                                      </w:divBdr>
                                    </w:div>
                                  </w:divsChild>
                                </w:div>
                                <w:div w:id="101347233">
                                  <w:marLeft w:val="0"/>
                                  <w:marRight w:val="0"/>
                                  <w:marTop w:val="0"/>
                                  <w:marBottom w:val="0"/>
                                  <w:divBdr>
                                    <w:top w:val="none" w:sz="0" w:space="0" w:color="auto"/>
                                    <w:left w:val="none" w:sz="0" w:space="0" w:color="auto"/>
                                    <w:bottom w:val="none" w:sz="0" w:space="0" w:color="auto"/>
                                    <w:right w:val="none" w:sz="0" w:space="0" w:color="auto"/>
                                  </w:divBdr>
                                </w:div>
                                <w:div w:id="101347234">
                                  <w:marLeft w:val="0"/>
                                  <w:marRight w:val="0"/>
                                  <w:marTop w:val="0"/>
                                  <w:marBottom w:val="0"/>
                                  <w:divBdr>
                                    <w:top w:val="none" w:sz="0" w:space="0" w:color="auto"/>
                                    <w:left w:val="none" w:sz="0" w:space="0" w:color="auto"/>
                                    <w:bottom w:val="none" w:sz="0" w:space="0" w:color="auto"/>
                                    <w:right w:val="none" w:sz="0" w:space="0" w:color="auto"/>
                                  </w:divBdr>
                                  <w:divsChild>
                                    <w:div w:id="101347154">
                                      <w:marLeft w:val="0"/>
                                      <w:marRight w:val="0"/>
                                      <w:marTop w:val="0"/>
                                      <w:marBottom w:val="0"/>
                                      <w:divBdr>
                                        <w:top w:val="none" w:sz="0" w:space="0" w:color="auto"/>
                                        <w:left w:val="none" w:sz="0" w:space="0" w:color="auto"/>
                                        <w:bottom w:val="none" w:sz="0" w:space="0" w:color="auto"/>
                                        <w:right w:val="none" w:sz="0" w:space="0" w:color="auto"/>
                                      </w:divBdr>
                                    </w:div>
                                  </w:divsChild>
                                </w:div>
                                <w:div w:id="101347238">
                                  <w:marLeft w:val="0"/>
                                  <w:marRight w:val="0"/>
                                  <w:marTop w:val="0"/>
                                  <w:marBottom w:val="0"/>
                                  <w:divBdr>
                                    <w:top w:val="none" w:sz="0" w:space="0" w:color="auto"/>
                                    <w:left w:val="none" w:sz="0" w:space="0" w:color="auto"/>
                                    <w:bottom w:val="none" w:sz="0" w:space="0" w:color="auto"/>
                                    <w:right w:val="none" w:sz="0" w:space="0" w:color="auto"/>
                                  </w:divBdr>
                                </w:div>
                                <w:div w:id="101347241">
                                  <w:marLeft w:val="0"/>
                                  <w:marRight w:val="0"/>
                                  <w:marTop w:val="0"/>
                                  <w:marBottom w:val="0"/>
                                  <w:divBdr>
                                    <w:top w:val="none" w:sz="0" w:space="0" w:color="auto"/>
                                    <w:left w:val="none" w:sz="0" w:space="0" w:color="auto"/>
                                    <w:bottom w:val="none" w:sz="0" w:space="0" w:color="auto"/>
                                    <w:right w:val="none" w:sz="0" w:space="0" w:color="auto"/>
                                  </w:divBdr>
                                  <w:divsChild>
                                    <w:div w:id="101347172">
                                      <w:marLeft w:val="0"/>
                                      <w:marRight w:val="0"/>
                                      <w:marTop w:val="0"/>
                                      <w:marBottom w:val="0"/>
                                      <w:divBdr>
                                        <w:top w:val="none" w:sz="0" w:space="0" w:color="auto"/>
                                        <w:left w:val="none" w:sz="0" w:space="0" w:color="auto"/>
                                        <w:bottom w:val="none" w:sz="0" w:space="0" w:color="auto"/>
                                        <w:right w:val="none" w:sz="0" w:space="0" w:color="auto"/>
                                      </w:divBdr>
                                    </w:div>
                                  </w:divsChild>
                                </w:div>
                                <w:div w:id="101347243">
                                  <w:marLeft w:val="0"/>
                                  <w:marRight w:val="0"/>
                                  <w:marTop w:val="0"/>
                                  <w:marBottom w:val="0"/>
                                  <w:divBdr>
                                    <w:top w:val="none" w:sz="0" w:space="0" w:color="auto"/>
                                    <w:left w:val="none" w:sz="0" w:space="0" w:color="auto"/>
                                    <w:bottom w:val="none" w:sz="0" w:space="0" w:color="auto"/>
                                    <w:right w:val="none" w:sz="0" w:space="0" w:color="auto"/>
                                  </w:divBdr>
                                  <w:divsChild>
                                    <w:div w:id="101347235">
                                      <w:marLeft w:val="0"/>
                                      <w:marRight w:val="0"/>
                                      <w:marTop w:val="0"/>
                                      <w:marBottom w:val="0"/>
                                      <w:divBdr>
                                        <w:top w:val="none" w:sz="0" w:space="0" w:color="auto"/>
                                        <w:left w:val="none" w:sz="0" w:space="0" w:color="auto"/>
                                        <w:bottom w:val="none" w:sz="0" w:space="0" w:color="auto"/>
                                        <w:right w:val="none" w:sz="0" w:space="0" w:color="auto"/>
                                      </w:divBdr>
                                      <w:divsChild>
                                        <w:div w:id="10134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47245">
                                  <w:marLeft w:val="0"/>
                                  <w:marRight w:val="0"/>
                                  <w:marTop w:val="0"/>
                                  <w:marBottom w:val="0"/>
                                  <w:divBdr>
                                    <w:top w:val="none" w:sz="0" w:space="0" w:color="auto"/>
                                    <w:left w:val="none" w:sz="0" w:space="0" w:color="auto"/>
                                    <w:bottom w:val="none" w:sz="0" w:space="0" w:color="auto"/>
                                    <w:right w:val="none" w:sz="0" w:space="0" w:color="auto"/>
                                  </w:divBdr>
                                  <w:divsChild>
                                    <w:div w:id="101347204">
                                      <w:marLeft w:val="0"/>
                                      <w:marRight w:val="0"/>
                                      <w:marTop w:val="0"/>
                                      <w:marBottom w:val="0"/>
                                      <w:divBdr>
                                        <w:top w:val="none" w:sz="0" w:space="0" w:color="auto"/>
                                        <w:left w:val="none" w:sz="0" w:space="0" w:color="auto"/>
                                        <w:bottom w:val="none" w:sz="0" w:space="0" w:color="auto"/>
                                        <w:right w:val="none" w:sz="0" w:space="0" w:color="auto"/>
                                      </w:divBdr>
                                    </w:div>
                                  </w:divsChild>
                                </w:div>
                                <w:div w:id="101347248">
                                  <w:marLeft w:val="0"/>
                                  <w:marRight w:val="0"/>
                                  <w:marTop w:val="0"/>
                                  <w:marBottom w:val="0"/>
                                  <w:divBdr>
                                    <w:top w:val="none" w:sz="0" w:space="0" w:color="auto"/>
                                    <w:left w:val="none" w:sz="0" w:space="0" w:color="auto"/>
                                    <w:bottom w:val="none" w:sz="0" w:space="0" w:color="auto"/>
                                    <w:right w:val="none" w:sz="0" w:space="0" w:color="auto"/>
                                  </w:divBdr>
                                  <w:divsChild>
                                    <w:div w:id="101347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47225">
                              <w:marLeft w:val="0"/>
                              <w:marRight w:val="0"/>
                              <w:marTop w:val="0"/>
                              <w:marBottom w:val="0"/>
                              <w:divBdr>
                                <w:top w:val="none" w:sz="0" w:space="0" w:color="auto"/>
                                <w:left w:val="none" w:sz="0" w:space="0" w:color="auto"/>
                                <w:bottom w:val="none" w:sz="0" w:space="0" w:color="auto"/>
                                <w:right w:val="none" w:sz="0" w:space="0" w:color="auto"/>
                              </w:divBdr>
                              <w:divsChild>
                                <w:div w:id="101347155">
                                  <w:marLeft w:val="0"/>
                                  <w:marRight w:val="0"/>
                                  <w:marTop w:val="0"/>
                                  <w:marBottom w:val="0"/>
                                  <w:divBdr>
                                    <w:top w:val="none" w:sz="0" w:space="0" w:color="auto"/>
                                    <w:left w:val="none" w:sz="0" w:space="0" w:color="auto"/>
                                    <w:bottom w:val="none" w:sz="0" w:space="0" w:color="auto"/>
                                    <w:right w:val="none" w:sz="0" w:space="0" w:color="auto"/>
                                  </w:divBdr>
                                </w:div>
                              </w:divsChild>
                            </w:div>
                            <w:div w:id="101347246">
                              <w:marLeft w:val="0"/>
                              <w:marRight w:val="0"/>
                              <w:marTop w:val="0"/>
                              <w:marBottom w:val="0"/>
                              <w:divBdr>
                                <w:top w:val="none" w:sz="0" w:space="0" w:color="auto"/>
                                <w:left w:val="none" w:sz="0" w:space="0" w:color="auto"/>
                                <w:bottom w:val="none" w:sz="0" w:space="0" w:color="auto"/>
                                <w:right w:val="none" w:sz="0" w:space="0" w:color="auto"/>
                              </w:divBdr>
                              <w:divsChild>
                                <w:div w:id="101347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34725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nsa.filipov@gmail.co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nsa.filipov@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52</TotalTime>
  <Pages>13</Pages>
  <Words>5539</Words>
  <Characters>31575</Characters>
  <Application>Microsoft Office Outlook</Application>
  <DocSecurity>0</DocSecurity>
  <Lines>0</Lines>
  <Paragraphs>0</Paragraphs>
  <ScaleCrop>false</ScaleCrop>
  <Company>NSA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Win7</dc:creator>
  <cp:keywords/>
  <dc:description/>
  <cp:lastModifiedBy>user</cp:lastModifiedBy>
  <cp:revision>11</cp:revision>
  <cp:lastPrinted>2015-02-09T10:39:00Z</cp:lastPrinted>
  <dcterms:created xsi:type="dcterms:W3CDTF">2015-02-09T10:18:00Z</dcterms:created>
  <dcterms:modified xsi:type="dcterms:W3CDTF">2015-02-09T13:20:00Z</dcterms:modified>
</cp:coreProperties>
</file>