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F25" w:rsidRPr="0069188A" w:rsidRDefault="00E10692" w:rsidP="00E106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188A">
        <w:rPr>
          <w:rFonts w:ascii="Times New Roman" w:hAnsi="Times New Roman" w:cs="Times New Roman"/>
          <w:b/>
          <w:sz w:val="28"/>
          <w:szCs w:val="28"/>
        </w:rPr>
        <w:t xml:space="preserve">РЕЦЕНЗИЯ </w:t>
      </w:r>
    </w:p>
    <w:p w:rsidR="00E10692" w:rsidRDefault="00E10692" w:rsidP="00E1069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9188A">
        <w:rPr>
          <w:rFonts w:ascii="Times New Roman" w:hAnsi="Times New Roman" w:cs="Times New Roman"/>
          <w:b/>
          <w:sz w:val="28"/>
          <w:szCs w:val="28"/>
        </w:rPr>
        <w:t>На дисертационния труд на</w:t>
      </w:r>
      <w:r w:rsidR="00927D4F" w:rsidRPr="0069188A">
        <w:rPr>
          <w:rFonts w:ascii="Times New Roman" w:hAnsi="Times New Roman" w:cs="Times New Roman"/>
          <w:b/>
          <w:sz w:val="28"/>
          <w:szCs w:val="28"/>
        </w:rPr>
        <w:t xml:space="preserve"> ас. </w:t>
      </w:r>
      <w:r w:rsidRPr="0069188A">
        <w:rPr>
          <w:rFonts w:ascii="Times New Roman" w:hAnsi="Times New Roman" w:cs="Times New Roman"/>
          <w:b/>
          <w:sz w:val="28"/>
          <w:szCs w:val="28"/>
        </w:rPr>
        <w:t xml:space="preserve">Илия Янев </w:t>
      </w:r>
      <w:r w:rsidR="0069188A" w:rsidRPr="0069188A">
        <w:rPr>
          <w:rFonts w:ascii="Times New Roman" w:hAnsi="Times New Roman" w:cs="Times New Roman"/>
          <w:b/>
          <w:sz w:val="28"/>
          <w:szCs w:val="28"/>
        </w:rPr>
        <w:t>- докторант на свободна подготовка</w:t>
      </w:r>
      <w:r w:rsidR="00A41714">
        <w:rPr>
          <w:rFonts w:ascii="Times New Roman" w:hAnsi="Times New Roman" w:cs="Times New Roman"/>
          <w:b/>
          <w:sz w:val="28"/>
          <w:szCs w:val="28"/>
        </w:rPr>
        <w:t>,</w:t>
      </w:r>
      <w:r w:rsidR="0069188A" w:rsidRPr="0069188A">
        <w:rPr>
          <w:rFonts w:ascii="Times New Roman" w:hAnsi="Times New Roman" w:cs="Times New Roman"/>
          <w:b/>
          <w:sz w:val="28"/>
          <w:szCs w:val="28"/>
        </w:rPr>
        <w:t xml:space="preserve"> на тема: „ Оптимизиране на методиката на обучение на основни упражнения в спортната гимнастика“ за получаване на образователната и научна степен „ Доктор“</w:t>
      </w:r>
      <w:r w:rsidR="0037645C">
        <w:rPr>
          <w:rFonts w:ascii="Times New Roman" w:hAnsi="Times New Roman" w:cs="Times New Roman"/>
          <w:b/>
          <w:sz w:val="28"/>
          <w:szCs w:val="28"/>
        </w:rPr>
        <w:t xml:space="preserve"> по професионално направление 7.6 „Спорт“</w:t>
      </w:r>
    </w:p>
    <w:p w:rsidR="00F92FD0" w:rsidRDefault="00F92FD0" w:rsidP="00E1069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92FD0" w:rsidRDefault="00F92FD0" w:rsidP="00E1069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92FD0" w:rsidRDefault="00F92FD0" w:rsidP="00E106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Рецензент: проф. Кирил Андонов, дн</w:t>
      </w:r>
    </w:p>
    <w:p w:rsidR="00F92FD0" w:rsidRDefault="00F92FD0" w:rsidP="00E106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5ABB" w:rsidRDefault="00594E92" w:rsidP="005C5A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Още в началото на моята рецензия искам да подчертая, че </w:t>
      </w:r>
      <w:r w:rsidR="00F92FD0">
        <w:rPr>
          <w:rFonts w:ascii="Times New Roman" w:hAnsi="Times New Roman" w:cs="Times New Roman"/>
          <w:sz w:val="28"/>
          <w:szCs w:val="28"/>
        </w:rPr>
        <w:t>дисертацион</w:t>
      </w:r>
      <w:r>
        <w:rPr>
          <w:rFonts w:ascii="Times New Roman" w:hAnsi="Times New Roman" w:cs="Times New Roman"/>
          <w:sz w:val="28"/>
          <w:szCs w:val="28"/>
        </w:rPr>
        <w:t>ния</w:t>
      </w:r>
      <w:r w:rsidR="00F92FD0">
        <w:rPr>
          <w:rFonts w:ascii="Times New Roman" w:hAnsi="Times New Roman" w:cs="Times New Roman"/>
          <w:sz w:val="28"/>
          <w:szCs w:val="28"/>
        </w:rPr>
        <w:t xml:space="preserve"> труд на докторанта </w:t>
      </w:r>
      <w:r>
        <w:rPr>
          <w:rFonts w:ascii="Times New Roman" w:hAnsi="Times New Roman" w:cs="Times New Roman"/>
          <w:sz w:val="28"/>
          <w:szCs w:val="28"/>
        </w:rPr>
        <w:t xml:space="preserve">Илия Янев е преработен и съобразен с направените забележки и препоръки от вътрешната защита. Докторантът </w:t>
      </w:r>
      <w:r w:rsidR="00685015">
        <w:rPr>
          <w:rFonts w:ascii="Times New Roman" w:hAnsi="Times New Roman" w:cs="Times New Roman"/>
          <w:sz w:val="28"/>
          <w:szCs w:val="28"/>
        </w:rPr>
        <w:t xml:space="preserve"> е   успял наистина да представи на нашето внимание една завършена и интересна дисертация.</w:t>
      </w:r>
      <w:r w:rsidR="005C5ABB" w:rsidRPr="005C5A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3BC7" w:rsidRDefault="005C5ABB" w:rsidP="005C5A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Трудът е структуриран правилно и отговаря на всички изисквания за дисертационен труд.</w:t>
      </w:r>
      <w:r w:rsidR="004E3BC7" w:rsidRPr="004E3BC7">
        <w:rPr>
          <w:rFonts w:ascii="Times New Roman" w:hAnsi="Times New Roman" w:cs="Times New Roman"/>
          <w:sz w:val="28"/>
          <w:szCs w:val="28"/>
        </w:rPr>
        <w:t xml:space="preserve"> </w:t>
      </w:r>
      <w:r w:rsidR="00AF3D13">
        <w:rPr>
          <w:rFonts w:ascii="Times New Roman" w:hAnsi="Times New Roman" w:cs="Times New Roman"/>
          <w:sz w:val="28"/>
          <w:szCs w:val="28"/>
        </w:rPr>
        <w:t xml:space="preserve">Разположен е на </w:t>
      </w:r>
      <w:r w:rsidR="004E3BC7" w:rsidRPr="004E3BC7">
        <w:rPr>
          <w:rFonts w:ascii="Times New Roman" w:hAnsi="Times New Roman" w:cs="Times New Roman"/>
          <w:sz w:val="28"/>
          <w:szCs w:val="28"/>
        </w:rPr>
        <w:t>1</w:t>
      </w:r>
      <w:r w:rsidR="004E3BC7">
        <w:rPr>
          <w:rFonts w:ascii="Times New Roman" w:hAnsi="Times New Roman" w:cs="Times New Roman"/>
          <w:sz w:val="28"/>
          <w:szCs w:val="28"/>
        </w:rPr>
        <w:t>43</w:t>
      </w:r>
      <w:r w:rsidR="004E3BC7" w:rsidRPr="004E3BC7">
        <w:rPr>
          <w:rFonts w:ascii="Times New Roman" w:hAnsi="Times New Roman" w:cs="Times New Roman"/>
          <w:sz w:val="28"/>
          <w:szCs w:val="28"/>
        </w:rPr>
        <w:t xml:space="preserve"> страници</w:t>
      </w:r>
      <w:r w:rsidR="004E3BC7">
        <w:rPr>
          <w:rFonts w:ascii="Times New Roman" w:hAnsi="Times New Roman" w:cs="Times New Roman"/>
          <w:sz w:val="28"/>
          <w:szCs w:val="28"/>
        </w:rPr>
        <w:t xml:space="preserve">  и </w:t>
      </w:r>
      <w:r w:rsidR="00BA65F3">
        <w:rPr>
          <w:rFonts w:ascii="Times New Roman" w:hAnsi="Times New Roman" w:cs="Times New Roman"/>
          <w:sz w:val="28"/>
          <w:szCs w:val="28"/>
        </w:rPr>
        <w:t xml:space="preserve">е </w:t>
      </w:r>
      <w:r w:rsidR="004E3BC7">
        <w:rPr>
          <w:rFonts w:ascii="Times New Roman" w:hAnsi="Times New Roman" w:cs="Times New Roman"/>
          <w:sz w:val="28"/>
          <w:szCs w:val="28"/>
        </w:rPr>
        <w:t>богато онагледен с</w:t>
      </w:r>
      <w:r w:rsidR="004E3BC7" w:rsidRPr="004E3BC7">
        <w:rPr>
          <w:rFonts w:ascii="Times New Roman" w:hAnsi="Times New Roman" w:cs="Times New Roman"/>
          <w:sz w:val="28"/>
          <w:szCs w:val="28"/>
        </w:rPr>
        <w:t xml:space="preserve"> 93 фигури</w:t>
      </w:r>
      <w:r w:rsidR="00BA65F3">
        <w:rPr>
          <w:rFonts w:ascii="Times New Roman" w:hAnsi="Times New Roman" w:cs="Times New Roman"/>
          <w:sz w:val="28"/>
          <w:szCs w:val="28"/>
        </w:rPr>
        <w:t>.</w:t>
      </w:r>
      <w:r w:rsidR="004E3BC7" w:rsidRPr="004E3B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65F3">
        <w:rPr>
          <w:rFonts w:ascii="Times New Roman" w:hAnsi="Times New Roman" w:cs="Times New Roman"/>
          <w:sz w:val="28"/>
          <w:szCs w:val="28"/>
        </w:rPr>
        <w:t>Б</w:t>
      </w:r>
      <w:r w:rsidR="004E3BC7" w:rsidRPr="004E3BC7">
        <w:rPr>
          <w:rFonts w:ascii="Times New Roman" w:hAnsi="Times New Roman" w:cs="Times New Roman"/>
          <w:sz w:val="28"/>
          <w:szCs w:val="28"/>
        </w:rPr>
        <w:t>иблиографска</w:t>
      </w:r>
      <w:proofErr w:type="spellEnd"/>
      <w:r w:rsidR="004E3BC7" w:rsidRPr="004E3BC7">
        <w:rPr>
          <w:rFonts w:ascii="Times New Roman" w:hAnsi="Times New Roman" w:cs="Times New Roman"/>
          <w:sz w:val="28"/>
          <w:szCs w:val="28"/>
        </w:rPr>
        <w:t xml:space="preserve"> справка</w:t>
      </w:r>
      <w:r w:rsidR="004E3BC7">
        <w:rPr>
          <w:rFonts w:ascii="Times New Roman" w:hAnsi="Times New Roman" w:cs="Times New Roman"/>
          <w:sz w:val="28"/>
          <w:szCs w:val="28"/>
        </w:rPr>
        <w:t xml:space="preserve"> </w:t>
      </w:r>
      <w:r w:rsidR="00BA65F3">
        <w:rPr>
          <w:rFonts w:ascii="Times New Roman" w:hAnsi="Times New Roman" w:cs="Times New Roman"/>
          <w:sz w:val="28"/>
          <w:szCs w:val="28"/>
        </w:rPr>
        <w:t xml:space="preserve"> е </w:t>
      </w:r>
      <w:r w:rsidR="004E3BC7">
        <w:rPr>
          <w:rFonts w:ascii="Times New Roman" w:hAnsi="Times New Roman" w:cs="Times New Roman"/>
          <w:sz w:val="28"/>
          <w:szCs w:val="28"/>
        </w:rPr>
        <w:t>от 231 и</w:t>
      </w:r>
      <w:r w:rsidR="00BA65F3">
        <w:rPr>
          <w:rFonts w:ascii="Times New Roman" w:hAnsi="Times New Roman" w:cs="Times New Roman"/>
          <w:sz w:val="28"/>
          <w:szCs w:val="28"/>
        </w:rPr>
        <w:t xml:space="preserve">зточника от които 49 български, 171 чужди автори и 11 </w:t>
      </w:r>
      <w:proofErr w:type="spellStart"/>
      <w:r w:rsidR="00BA65F3">
        <w:rPr>
          <w:rFonts w:ascii="Times New Roman" w:hAnsi="Times New Roman" w:cs="Times New Roman"/>
          <w:sz w:val="28"/>
          <w:szCs w:val="28"/>
        </w:rPr>
        <w:t>саита</w:t>
      </w:r>
      <w:proofErr w:type="spellEnd"/>
      <w:r w:rsidR="00BA65F3">
        <w:rPr>
          <w:rFonts w:ascii="Times New Roman" w:hAnsi="Times New Roman" w:cs="Times New Roman"/>
          <w:sz w:val="28"/>
          <w:szCs w:val="28"/>
        </w:rPr>
        <w:t xml:space="preserve"> от интернет.</w:t>
      </w:r>
      <w:r w:rsidR="00733DB1">
        <w:rPr>
          <w:rFonts w:ascii="Times New Roman" w:hAnsi="Times New Roman" w:cs="Times New Roman"/>
          <w:sz w:val="28"/>
          <w:szCs w:val="28"/>
        </w:rPr>
        <w:t xml:space="preserve"> В д</w:t>
      </w:r>
      <w:r w:rsidR="004E3BC7" w:rsidRPr="004E3BC7">
        <w:rPr>
          <w:rFonts w:ascii="Times New Roman" w:hAnsi="Times New Roman" w:cs="Times New Roman"/>
          <w:sz w:val="28"/>
          <w:szCs w:val="28"/>
        </w:rPr>
        <w:t xml:space="preserve">опълнително </w:t>
      </w:r>
      <w:r w:rsidR="00733DB1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E3BC7" w:rsidRPr="004E3BC7">
        <w:rPr>
          <w:rFonts w:ascii="Times New Roman" w:hAnsi="Times New Roman" w:cs="Times New Roman"/>
          <w:sz w:val="28"/>
          <w:szCs w:val="28"/>
        </w:rPr>
        <w:t xml:space="preserve">на </w:t>
      </w:r>
      <w:r w:rsidR="00A10D78">
        <w:rPr>
          <w:rFonts w:ascii="Times New Roman" w:hAnsi="Times New Roman" w:cs="Times New Roman"/>
          <w:sz w:val="28"/>
          <w:szCs w:val="28"/>
        </w:rPr>
        <w:t>79</w:t>
      </w:r>
      <w:r w:rsidR="004E3BC7" w:rsidRPr="004E3BC7">
        <w:rPr>
          <w:rFonts w:ascii="Times New Roman" w:hAnsi="Times New Roman" w:cs="Times New Roman"/>
          <w:sz w:val="28"/>
          <w:szCs w:val="28"/>
        </w:rPr>
        <w:t xml:space="preserve"> страници с </w:t>
      </w:r>
      <w:r w:rsidR="00A10D78">
        <w:rPr>
          <w:rFonts w:ascii="Times New Roman" w:hAnsi="Times New Roman" w:cs="Times New Roman"/>
          <w:sz w:val="28"/>
          <w:szCs w:val="28"/>
        </w:rPr>
        <w:t>3</w:t>
      </w:r>
      <w:r w:rsidR="004E3BC7" w:rsidRPr="004E3BC7">
        <w:rPr>
          <w:rFonts w:ascii="Times New Roman" w:hAnsi="Times New Roman" w:cs="Times New Roman"/>
          <w:sz w:val="28"/>
          <w:szCs w:val="28"/>
        </w:rPr>
        <w:t xml:space="preserve"> таблици и </w:t>
      </w:r>
      <w:r w:rsidR="00A10D78">
        <w:rPr>
          <w:rFonts w:ascii="Times New Roman" w:hAnsi="Times New Roman" w:cs="Times New Roman"/>
          <w:sz w:val="28"/>
          <w:szCs w:val="28"/>
        </w:rPr>
        <w:t>86</w:t>
      </w:r>
      <w:r w:rsidR="004E3BC7" w:rsidRPr="004E3BC7">
        <w:rPr>
          <w:rFonts w:ascii="Times New Roman" w:hAnsi="Times New Roman" w:cs="Times New Roman"/>
          <w:sz w:val="28"/>
          <w:szCs w:val="28"/>
        </w:rPr>
        <w:t xml:space="preserve"> фигури</w:t>
      </w:r>
      <w:r w:rsidR="00733DB1">
        <w:rPr>
          <w:rFonts w:ascii="Times New Roman" w:hAnsi="Times New Roman" w:cs="Times New Roman"/>
          <w:sz w:val="28"/>
          <w:szCs w:val="28"/>
        </w:rPr>
        <w:t>,</w:t>
      </w:r>
      <w:r w:rsidR="004E3BC7" w:rsidRPr="004E3BC7">
        <w:rPr>
          <w:rFonts w:ascii="Times New Roman" w:hAnsi="Times New Roman" w:cs="Times New Roman"/>
          <w:sz w:val="28"/>
          <w:szCs w:val="28"/>
        </w:rPr>
        <w:t xml:space="preserve"> автора подробно е разработил всички  гимнастически упражнения предмет на неговото изследване. </w:t>
      </w:r>
    </w:p>
    <w:p w:rsidR="002C1A31" w:rsidRDefault="002C1A31" w:rsidP="005C5A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литературният обзор автора </w:t>
      </w:r>
      <w:r w:rsidR="003A6C4B">
        <w:rPr>
          <w:rFonts w:ascii="Times New Roman" w:hAnsi="Times New Roman" w:cs="Times New Roman"/>
          <w:sz w:val="28"/>
          <w:szCs w:val="28"/>
        </w:rPr>
        <w:t>стегнато и компетентно представя съвременните тенденции и динамика в развитието на упражненията и съчетанията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C4B">
        <w:rPr>
          <w:rFonts w:ascii="Times New Roman" w:hAnsi="Times New Roman" w:cs="Times New Roman"/>
          <w:sz w:val="28"/>
          <w:szCs w:val="28"/>
        </w:rPr>
        <w:t>на три от гимнастическите уреда при мъжете/халки, успоредка и висилка/ и на един при жените - смесена успоредка. Задълбочено се запознава със средствата и методите за изследване на гимнастическите упражнения</w:t>
      </w:r>
      <w:r w:rsidR="00B87E78">
        <w:rPr>
          <w:rFonts w:ascii="Times New Roman" w:hAnsi="Times New Roman" w:cs="Times New Roman"/>
          <w:sz w:val="28"/>
          <w:szCs w:val="28"/>
        </w:rPr>
        <w:t>. За да може да осъществи своята идея заложена в дисертацията Илия Янев анализира и интерпретира биомеханичните характеристики и особености на изследваните гимнастически упражнения на четири уреда, като се опира на моделирането в спорта и методиката на обучение познато досега за да надгради и представи по убедителен начин своята теза.</w:t>
      </w:r>
      <w:r w:rsidR="00FF5C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5C28" w:rsidRPr="00FF5C28" w:rsidRDefault="00FF5C28" w:rsidP="00FF5C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5C28">
        <w:rPr>
          <w:rFonts w:ascii="Times New Roman" w:hAnsi="Times New Roman" w:cs="Times New Roman"/>
          <w:sz w:val="28"/>
          <w:szCs w:val="28"/>
        </w:rPr>
        <w:lastRenderedPageBreak/>
        <w:t>Работната хипотеза естествено произтича от направения  от автора литературен обзор  и насочва читателя към разглеждания проблем.</w:t>
      </w:r>
    </w:p>
    <w:p w:rsidR="00FF5C28" w:rsidRPr="00FF5C28" w:rsidRDefault="00FF5C28" w:rsidP="00FF5C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5C28">
        <w:rPr>
          <w:rFonts w:ascii="Times New Roman" w:hAnsi="Times New Roman" w:cs="Times New Roman"/>
          <w:sz w:val="28"/>
          <w:szCs w:val="28"/>
        </w:rPr>
        <w:t>Целта и задачите са формулирани  ясно и  стегнато и дават представа за последователността на изложения материал в научния труд.</w:t>
      </w:r>
    </w:p>
    <w:p w:rsidR="00FF5C28" w:rsidRDefault="00FF5C28" w:rsidP="00FF5C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5C28">
        <w:rPr>
          <w:rFonts w:ascii="Times New Roman" w:hAnsi="Times New Roman" w:cs="Times New Roman"/>
          <w:sz w:val="28"/>
          <w:szCs w:val="28"/>
        </w:rPr>
        <w:t xml:space="preserve">От организацията на изследването се вижда, че представения труд е плод на </w:t>
      </w:r>
      <w:r>
        <w:rPr>
          <w:rFonts w:ascii="Times New Roman" w:hAnsi="Times New Roman" w:cs="Times New Roman"/>
          <w:sz w:val="28"/>
          <w:szCs w:val="28"/>
        </w:rPr>
        <w:t xml:space="preserve">шестгодишни </w:t>
      </w:r>
      <w:r w:rsidRPr="00FF5C28">
        <w:rPr>
          <w:rFonts w:ascii="Times New Roman" w:hAnsi="Times New Roman" w:cs="Times New Roman"/>
          <w:sz w:val="28"/>
          <w:szCs w:val="28"/>
        </w:rPr>
        <w:t xml:space="preserve"> научни търсения на автора- от  2008г до</w:t>
      </w:r>
      <w:r w:rsidRPr="00FF5C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5C28">
        <w:rPr>
          <w:rFonts w:ascii="Times New Roman" w:hAnsi="Times New Roman" w:cs="Times New Roman"/>
          <w:sz w:val="28"/>
          <w:szCs w:val="28"/>
        </w:rPr>
        <w:t>2013г., което само по себе си говори за една зрялост и задълбоченост на научното изследване.</w:t>
      </w:r>
      <w:r w:rsidR="0029431D">
        <w:rPr>
          <w:rFonts w:ascii="Times New Roman" w:hAnsi="Times New Roman" w:cs="Times New Roman"/>
          <w:sz w:val="28"/>
          <w:szCs w:val="28"/>
        </w:rPr>
        <w:t xml:space="preserve"> Това се вижда и от факта, че обекта на изследването  е техническата подготовка на елитни гимнастици и гимнастички на четири уреда в нейното сходство и разнообразие</w:t>
      </w:r>
      <w:r w:rsidR="007B2234">
        <w:rPr>
          <w:rFonts w:ascii="Times New Roman" w:hAnsi="Times New Roman" w:cs="Times New Roman"/>
          <w:sz w:val="28"/>
          <w:szCs w:val="28"/>
        </w:rPr>
        <w:t>,</w:t>
      </w:r>
      <w:r w:rsidR="0029431D">
        <w:rPr>
          <w:rFonts w:ascii="Times New Roman" w:hAnsi="Times New Roman" w:cs="Times New Roman"/>
          <w:sz w:val="28"/>
          <w:szCs w:val="28"/>
        </w:rPr>
        <w:t xml:space="preserve"> изразено в биомеханичните параметри на отделните упражнения, ритмичната структура на движение и координацията между </w:t>
      </w:r>
      <w:proofErr w:type="spellStart"/>
      <w:r w:rsidR="0029431D">
        <w:rPr>
          <w:rFonts w:ascii="Times New Roman" w:hAnsi="Times New Roman" w:cs="Times New Roman"/>
          <w:sz w:val="28"/>
          <w:szCs w:val="28"/>
        </w:rPr>
        <w:t>сгъвателно-разгъвателните</w:t>
      </w:r>
      <w:proofErr w:type="spellEnd"/>
      <w:r w:rsidR="0029431D">
        <w:rPr>
          <w:rFonts w:ascii="Times New Roman" w:hAnsi="Times New Roman" w:cs="Times New Roman"/>
          <w:sz w:val="28"/>
          <w:szCs w:val="28"/>
        </w:rPr>
        <w:t xml:space="preserve"> действия.</w:t>
      </w:r>
    </w:p>
    <w:p w:rsidR="007100EA" w:rsidRDefault="007100EA" w:rsidP="00FF5C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Контингентът на изследването на дисертантът е впечатляващ -112 елитни гимнастици участници във финалите на световни купи, европейски, световни първенства и олимпийски игри, което показва високото качество на изследвания материал.</w:t>
      </w:r>
    </w:p>
    <w:p w:rsidR="00FF5C28" w:rsidRDefault="00FF5C28" w:rsidP="00FF5C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5C28">
        <w:rPr>
          <w:rFonts w:ascii="Times New Roman" w:hAnsi="Times New Roman" w:cs="Times New Roman"/>
          <w:sz w:val="28"/>
          <w:szCs w:val="28"/>
        </w:rPr>
        <w:t xml:space="preserve">От методите на изследване ас. </w:t>
      </w:r>
      <w:r w:rsidR="00AF61BB">
        <w:rPr>
          <w:rFonts w:ascii="Times New Roman" w:hAnsi="Times New Roman" w:cs="Times New Roman"/>
          <w:sz w:val="28"/>
          <w:szCs w:val="28"/>
        </w:rPr>
        <w:t>Илия Янев</w:t>
      </w:r>
      <w:r w:rsidR="00995CF1">
        <w:rPr>
          <w:rFonts w:ascii="Times New Roman" w:hAnsi="Times New Roman" w:cs="Times New Roman"/>
          <w:sz w:val="28"/>
          <w:szCs w:val="28"/>
        </w:rPr>
        <w:t xml:space="preserve"> </w:t>
      </w:r>
      <w:r w:rsidRPr="00FF5C28">
        <w:rPr>
          <w:rFonts w:ascii="Times New Roman" w:hAnsi="Times New Roman" w:cs="Times New Roman"/>
          <w:sz w:val="28"/>
          <w:szCs w:val="28"/>
        </w:rPr>
        <w:t>е използвал широк набор от методи</w:t>
      </w:r>
      <w:r w:rsidR="00995CF1">
        <w:rPr>
          <w:rFonts w:ascii="Times New Roman" w:hAnsi="Times New Roman" w:cs="Times New Roman"/>
          <w:sz w:val="28"/>
          <w:szCs w:val="28"/>
        </w:rPr>
        <w:t>,</w:t>
      </w:r>
      <w:r w:rsidRPr="00FF5C28">
        <w:rPr>
          <w:rFonts w:ascii="Times New Roman" w:hAnsi="Times New Roman" w:cs="Times New Roman"/>
          <w:sz w:val="28"/>
          <w:szCs w:val="28"/>
        </w:rPr>
        <w:t xml:space="preserve"> </w:t>
      </w:r>
      <w:r w:rsidR="00AF61BB">
        <w:rPr>
          <w:rFonts w:ascii="Times New Roman" w:hAnsi="Times New Roman" w:cs="Times New Roman"/>
          <w:sz w:val="28"/>
          <w:szCs w:val="28"/>
        </w:rPr>
        <w:t>9</w:t>
      </w:r>
      <w:r w:rsidRPr="00FF5C28">
        <w:rPr>
          <w:rFonts w:ascii="Times New Roman" w:hAnsi="Times New Roman" w:cs="Times New Roman"/>
          <w:sz w:val="28"/>
          <w:szCs w:val="28"/>
        </w:rPr>
        <w:t xml:space="preserve"> на брой, които достатъчно добре са приложени в хода на цялостната разработка на дисертационния труд</w:t>
      </w:r>
      <w:r w:rsidR="00AF61BB">
        <w:rPr>
          <w:rFonts w:ascii="Times New Roman" w:hAnsi="Times New Roman" w:cs="Times New Roman"/>
          <w:sz w:val="28"/>
          <w:szCs w:val="28"/>
        </w:rPr>
        <w:t>.</w:t>
      </w:r>
      <w:r w:rsidRPr="00FF5C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6CAB" w:rsidRDefault="00046CAB" w:rsidP="00FF5C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Още в началото на анализа на резултатите, автора представя четири схеми на методични вериги за достигане на сложни упражнения на четирите гимнастически уреда които са обект на неговото изследване.</w:t>
      </w:r>
      <w:r w:rsidR="00FC4FA6">
        <w:rPr>
          <w:rFonts w:ascii="Times New Roman" w:hAnsi="Times New Roman" w:cs="Times New Roman"/>
          <w:sz w:val="28"/>
          <w:szCs w:val="28"/>
        </w:rPr>
        <w:t xml:space="preserve"> Считам че това определено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4FA6">
        <w:rPr>
          <w:rFonts w:ascii="Times New Roman" w:hAnsi="Times New Roman" w:cs="Times New Roman"/>
          <w:sz w:val="28"/>
          <w:szCs w:val="28"/>
        </w:rPr>
        <w:t xml:space="preserve">е принос на автора, защото за първи път по този начин синтезирано се представя двигателната база за усвояване на тези сложни гимнастически упражнения. </w:t>
      </w:r>
    </w:p>
    <w:p w:rsidR="00AC4ADA" w:rsidRDefault="00A8107B" w:rsidP="00FF5C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По-нататък Дисертантът прави задълбочен биомеханичен анализ и моделиране на изследваните упражнения </w:t>
      </w:r>
      <w:r w:rsidR="000A259A">
        <w:rPr>
          <w:rFonts w:ascii="Times New Roman" w:hAnsi="Times New Roman" w:cs="Times New Roman"/>
          <w:sz w:val="28"/>
          <w:szCs w:val="28"/>
        </w:rPr>
        <w:t xml:space="preserve"> с пример за сравнение между упражнения с въртене назад и контра ротация на висилка, успоредка и смесена успоредка. Всичко това му служи за изготвяне на адекватна методика на обучение за всеки тип движение. Като съобразно с типовете движение са изработени и комплекси от упражнения насочени към развитие на координационните възможности на гимнастиците.</w:t>
      </w:r>
      <w:r w:rsidR="00AC4ADA">
        <w:rPr>
          <w:rFonts w:ascii="Times New Roman" w:hAnsi="Times New Roman" w:cs="Times New Roman"/>
          <w:sz w:val="28"/>
          <w:szCs w:val="28"/>
        </w:rPr>
        <w:t xml:space="preserve"> На тази основа са съставени схеми на последователността на разучаване за упражненията на основните видове при гимнастиците и гимнастичките. </w:t>
      </w:r>
      <w:r w:rsidR="00AC4ADA">
        <w:rPr>
          <w:rFonts w:ascii="Times New Roman" w:hAnsi="Times New Roman" w:cs="Times New Roman"/>
          <w:sz w:val="28"/>
          <w:szCs w:val="28"/>
        </w:rPr>
        <w:lastRenderedPageBreak/>
        <w:t xml:space="preserve">Наречени вътре-уредна и между- уредна последователност на обучение при мъжете и жените, което приемам безпрекословно. </w:t>
      </w:r>
    </w:p>
    <w:p w:rsidR="00A8107B" w:rsidRDefault="00AC4ADA" w:rsidP="00FF5C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 улеснение на треньорите автора предлага в уеб сайт </w:t>
      </w:r>
      <w:r w:rsidR="001623BF">
        <w:rPr>
          <w:rFonts w:ascii="Times New Roman" w:hAnsi="Times New Roman" w:cs="Times New Roman"/>
          <w:sz w:val="28"/>
          <w:szCs w:val="28"/>
        </w:rPr>
        <w:t>пълен вариант на експерименталната методика, с видео онагледяване за всяко упражнение, което също приемам за принос. В изготвения уеб сайт са представени и позиционните модели на всички упражнения с възможност за наслагване върху реално заснето изпълнение за експресни корекции в хода на самото обучение.</w:t>
      </w:r>
    </w:p>
    <w:p w:rsidR="00C349C6" w:rsidRPr="00FF5C28" w:rsidRDefault="00C349C6" w:rsidP="00FF5C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Самата експериментална методика е апробирана </w:t>
      </w:r>
      <w:r w:rsidR="001E0CE4">
        <w:rPr>
          <w:rFonts w:ascii="Times New Roman" w:hAnsi="Times New Roman" w:cs="Times New Roman"/>
          <w:sz w:val="28"/>
          <w:szCs w:val="28"/>
        </w:rPr>
        <w:t xml:space="preserve">в практиката </w:t>
      </w:r>
      <w:r>
        <w:rPr>
          <w:rFonts w:ascii="Times New Roman" w:hAnsi="Times New Roman" w:cs="Times New Roman"/>
          <w:sz w:val="28"/>
          <w:szCs w:val="28"/>
        </w:rPr>
        <w:t xml:space="preserve">и недвусмислено показва висока ефективност </w:t>
      </w:r>
      <w:r w:rsidR="001E0CE4">
        <w:rPr>
          <w:rFonts w:ascii="Times New Roman" w:hAnsi="Times New Roman" w:cs="Times New Roman"/>
          <w:sz w:val="28"/>
          <w:szCs w:val="28"/>
        </w:rPr>
        <w:t xml:space="preserve">в хода на обучението на сложни гимнастически упражнения. Всичко това е  </w:t>
      </w:r>
      <w:r>
        <w:rPr>
          <w:rFonts w:ascii="Times New Roman" w:hAnsi="Times New Roman" w:cs="Times New Roman"/>
          <w:sz w:val="28"/>
          <w:szCs w:val="28"/>
        </w:rPr>
        <w:t>подкрепен</w:t>
      </w:r>
      <w:r w:rsidR="001E0CE4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1E0CE4">
        <w:rPr>
          <w:rFonts w:ascii="Times New Roman" w:hAnsi="Times New Roman" w:cs="Times New Roman"/>
          <w:sz w:val="28"/>
          <w:szCs w:val="28"/>
        </w:rPr>
        <w:t>ъс солидни доказателства чрез умело направената статистическа обработка на получените резултати.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172D" w:rsidRDefault="008A18C5" w:rsidP="00F92FD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Въз основа на всичко изложено от мен по-горе</w:t>
      </w:r>
      <w:r w:rsidR="00E54C1B">
        <w:rPr>
          <w:rFonts w:ascii="Times New Roman" w:hAnsi="Times New Roman" w:cs="Times New Roman"/>
          <w:sz w:val="28"/>
          <w:szCs w:val="28"/>
        </w:rPr>
        <w:t xml:space="preserve"> </w:t>
      </w:r>
      <w:r w:rsidR="004A172D">
        <w:rPr>
          <w:rFonts w:ascii="Times New Roman" w:hAnsi="Times New Roman" w:cs="Times New Roman"/>
          <w:sz w:val="28"/>
          <w:szCs w:val="28"/>
        </w:rPr>
        <w:t xml:space="preserve"> искам </w:t>
      </w:r>
      <w:r>
        <w:rPr>
          <w:rFonts w:ascii="Times New Roman" w:hAnsi="Times New Roman" w:cs="Times New Roman"/>
          <w:sz w:val="28"/>
          <w:szCs w:val="28"/>
        </w:rPr>
        <w:t xml:space="preserve">синтезирано да </w:t>
      </w:r>
      <w:r w:rsidR="004A172D">
        <w:rPr>
          <w:rFonts w:ascii="Times New Roman" w:hAnsi="Times New Roman" w:cs="Times New Roman"/>
          <w:sz w:val="28"/>
          <w:szCs w:val="28"/>
        </w:rPr>
        <w:t>отбележа неоспоримите достойнства на дисертацията :</w:t>
      </w:r>
    </w:p>
    <w:p w:rsidR="004A172D" w:rsidRDefault="004A172D" w:rsidP="00F92FD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D52D0">
        <w:rPr>
          <w:rFonts w:ascii="Times New Roman" w:hAnsi="Times New Roman" w:cs="Times New Roman"/>
          <w:sz w:val="28"/>
          <w:szCs w:val="28"/>
        </w:rPr>
        <w:t xml:space="preserve"> Направен е з</w:t>
      </w:r>
      <w:r>
        <w:rPr>
          <w:rFonts w:ascii="Times New Roman" w:hAnsi="Times New Roman" w:cs="Times New Roman"/>
          <w:sz w:val="28"/>
          <w:szCs w:val="28"/>
        </w:rPr>
        <w:t>адълбочен и компетентен литературен обзор.</w:t>
      </w:r>
    </w:p>
    <w:p w:rsidR="004A172D" w:rsidRDefault="004A172D" w:rsidP="00F92FD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D52D0">
        <w:rPr>
          <w:rFonts w:ascii="Times New Roman" w:hAnsi="Times New Roman" w:cs="Times New Roman"/>
          <w:sz w:val="28"/>
          <w:szCs w:val="28"/>
        </w:rPr>
        <w:t xml:space="preserve">Направени са голям по обем наблюдения на записите на </w:t>
      </w:r>
      <w:r w:rsidR="00944ED2">
        <w:rPr>
          <w:rFonts w:ascii="Times New Roman" w:hAnsi="Times New Roman" w:cs="Times New Roman"/>
          <w:sz w:val="28"/>
          <w:szCs w:val="28"/>
        </w:rPr>
        <w:t xml:space="preserve">изпълненията на </w:t>
      </w:r>
      <w:r w:rsidR="00DD52D0">
        <w:rPr>
          <w:rFonts w:ascii="Times New Roman" w:hAnsi="Times New Roman" w:cs="Times New Roman"/>
          <w:sz w:val="28"/>
          <w:szCs w:val="28"/>
        </w:rPr>
        <w:t>най-добрите гимнастици в света за последните години 200</w:t>
      </w:r>
      <w:r w:rsidR="008A18C5">
        <w:rPr>
          <w:rFonts w:ascii="Times New Roman" w:hAnsi="Times New Roman" w:cs="Times New Roman"/>
          <w:sz w:val="28"/>
          <w:szCs w:val="28"/>
        </w:rPr>
        <w:t>8</w:t>
      </w:r>
      <w:r w:rsidR="00DD52D0">
        <w:rPr>
          <w:rFonts w:ascii="Times New Roman" w:hAnsi="Times New Roman" w:cs="Times New Roman"/>
          <w:sz w:val="28"/>
          <w:szCs w:val="28"/>
        </w:rPr>
        <w:t>-201</w:t>
      </w:r>
      <w:r w:rsidR="008A18C5">
        <w:rPr>
          <w:rFonts w:ascii="Times New Roman" w:hAnsi="Times New Roman" w:cs="Times New Roman"/>
          <w:sz w:val="28"/>
          <w:szCs w:val="28"/>
        </w:rPr>
        <w:t>3</w:t>
      </w:r>
      <w:r w:rsidR="00DD52D0">
        <w:rPr>
          <w:rFonts w:ascii="Times New Roman" w:hAnsi="Times New Roman" w:cs="Times New Roman"/>
          <w:sz w:val="28"/>
          <w:szCs w:val="28"/>
        </w:rPr>
        <w:t>г.</w:t>
      </w:r>
    </w:p>
    <w:p w:rsidR="00DD52D0" w:rsidRDefault="00DD52D0" w:rsidP="00F92FD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Прав</w:t>
      </w:r>
      <w:r w:rsidR="00944ED2">
        <w:rPr>
          <w:rFonts w:ascii="Times New Roman" w:hAnsi="Times New Roman" w:cs="Times New Roman"/>
          <w:sz w:val="28"/>
          <w:szCs w:val="28"/>
        </w:rPr>
        <w:t>ят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4ED2">
        <w:rPr>
          <w:rFonts w:ascii="Times New Roman" w:hAnsi="Times New Roman" w:cs="Times New Roman"/>
          <w:sz w:val="28"/>
          <w:szCs w:val="28"/>
        </w:rPr>
        <w:t xml:space="preserve">добро </w:t>
      </w:r>
      <w:r>
        <w:rPr>
          <w:rFonts w:ascii="Times New Roman" w:hAnsi="Times New Roman" w:cs="Times New Roman"/>
          <w:sz w:val="28"/>
          <w:szCs w:val="28"/>
        </w:rPr>
        <w:t xml:space="preserve">впечатление </w:t>
      </w:r>
      <w:r w:rsidR="003E1929">
        <w:rPr>
          <w:rFonts w:ascii="Times New Roman" w:hAnsi="Times New Roman" w:cs="Times New Roman"/>
          <w:sz w:val="28"/>
          <w:szCs w:val="28"/>
        </w:rPr>
        <w:t>3 и 4 задач</w:t>
      </w:r>
      <w:r w:rsidR="00C9363C">
        <w:rPr>
          <w:rFonts w:ascii="Times New Roman" w:hAnsi="Times New Roman" w:cs="Times New Roman"/>
          <w:sz w:val="28"/>
          <w:szCs w:val="28"/>
        </w:rPr>
        <w:t>и</w:t>
      </w:r>
      <w:r w:rsidR="00944ED2">
        <w:rPr>
          <w:rFonts w:ascii="Times New Roman" w:hAnsi="Times New Roman" w:cs="Times New Roman"/>
          <w:sz w:val="28"/>
          <w:szCs w:val="28"/>
        </w:rPr>
        <w:t>,</w:t>
      </w:r>
      <w:r w:rsidR="003E1929">
        <w:rPr>
          <w:rFonts w:ascii="Times New Roman" w:hAnsi="Times New Roman" w:cs="Times New Roman"/>
          <w:sz w:val="28"/>
          <w:szCs w:val="28"/>
        </w:rPr>
        <w:t xml:space="preserve"> в които автора посочва изработването на координационни и позиционни кинематични модели.</w:t>
      </w:r>
    </w:p>
    <w:p w:rsidR="00C9363C" w:rsidRDefault="003E1929" w:rsidP="00F92FD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Изпол</w:t>
      </w:r>
      <w:r w:rsidR="00C9363C">
        <w:rPr>
          <w:rFonts w:ascii="Times New Roman" w:hAnsi="Times New Roman" w:cs="Times New Roman"/>
          <w:sz w:val="28"/>
          <w:szCs w:val="28"/>
        </w:rPr>
        <w:t>зван е широк набор от компютърни методики в подкрепа на задълбочения кинематичен анализ.</w:t>
      </w:r>
    </w:p>
    <w:p w:rsidR="003E1929" w:rsidRDefault="00C9363C" w:rsidP="00F92FD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За първи път се прави  задълбочен сравнителен анализ на </w:t>
      </w:r>
      <w:r w:rsidR="00944ED2">
        <w:rPr>
          <w:rFonts w:ascii="Times New Roman" w:hAnsi="Times New Roman" w:cs="Times New Roman"/>
          <w:sz w:val="28"/>
          <w:szCs w:val="28"/>
        </w:rPr>
        <w:t xml:space="preserve">подбрани структурно близки </w:t>
      </w:r>
      <w:r>
        <w:rPr>
          <w:rFonts w:ascii="Times New Roman" w:hAnsi="Times New Roman" w:cs="Times New Roman"/>
          <w:sz w:val="28"/>
          <w:szCs w:val="28"/>
        </w:rPr>
        <w:t>упражнения</w:t>
      </w:r>
      <w:r w:rsidR="00D97DD8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четири</w:t>
      </w:r>
      <w:r w:rsidR="00944ED2">
        <w:rPr>
          <w:rFonts w:ascii="Times New Roman" w:hAnsi="Times New Roman" w:cs="Times New Roman"/>
          <w:sz w:val="28"/>
          <w:szCs w:val="28"/>
        </w:rPr>
        <w:t>те</w:t>
      </w:r>
      <w:r>
        <w:rPr>
          <w:rFonts w:ascii="Times New Roman" w:hAnsi="Times New Roman" w:cs="Times New Roman"/>
          <w:sz w:val="28"/>
          <w:szCs w:val="28"/>
        </w:rPr>
        <w:t xml:space="preserve"> гимнастически уреди</w:t>
      </w:r>
      <w:r w:rsidR="00944ED2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висилка, смесе</w:t>
      </w:r>
      <w:r w:rsidR="00944ED2">
        <w:rPr>
          <w:rFonts w:ascii="Times New Roman" w:hAnsi="Times New Roman" w:cs="Times New Roman"/>
          <w:sz w:val="28"/>
          <w:szCs w:val="28"/>
        </w:rPr>
        <w:t xml:space="preserve">на успоредка, </w:t>
      </w:r>
      <w:proofErr w:type="spellStart"/>
      <w:r w:rsidR="00944ED2">
        <w:rPr>
          <w:rFonts w:ascii="Times New Roman" w:hAnsi="Times New Roman" w:cs="Times New Roman"/>
          <w:sz w:val="28"/>
          <w:szCs w:val="28"/>
        </w:rPr>
        <w:t>успоредка</w:t>
      </w:r>
      <w:proofErr w:type="spellEnd"/>
      <w:r w:rsidR="00944ED2">
        <w:rPr>
          <w:rFonts w:ascii="Times New Roman" w:hAnsi="Times New Roman" w:cs="Times New Roman"/>
          <w:sz w:val="28"/>
          <w:szCs w:val="28"/>
        </w:rPr>
        <w:t xml:space="preserve"> и халки)</w:t>
      </w:r>
      <w:r w:rsidR="00D97DD8">
        <w:rPr>
          <w:rFonts w:ascii="Times New Roman" w:hAnsi="Times New Roman" w:cs="Times New Roman"/>
          <w:sz w:val="28"/>
          <w:szCs w:val="28"/>
        </w:rPr>
        <w:t>.</w:t>
      </w:r>
    </w:p>
    <w:p w:rsidR="00D97DD8" w:rsidRDefault="00D97DD8" w:rsidP="00F92FD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За първи път се изгражда обща методическа програма за обучение на упражнения с висока степен на сходство  и </w:t>
      </w:r>
      <w:r w:rsidR="004E6342">
        <w:rPr>
          <w:rFonts w:ascii="Times New Roman" w:hAnsi="Times New Roman" w:cs="Times New Roman"/>
          <w:sz w:val="28"/>
          <w:szCs w:val="28"/>
        </w:rPr>
        <w:t>се определя</w:t>
      </w:r>
      <w:r>
        <w:rPr>
          <w:rFonts w:ascii="Times New Roman" w:hAnsi="Times New Roman" w:cs="Times New Roman"/>
          <w:sz w:val="28"/>
          <w:szCs w:val="28"/>
        </w:rPr>
        <w:t xml:space="preserve"> последователността на разучаването им въз основа на научни доказателства.</w:t>
      </w:r>
    </w:p>
    <w:p w:rsidR="00203E2A" w:rsidRDefault="00203E2A" w:rsidP="00F92FD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Създадена е авторска методика на обучение и е апробирана в практиката чрез педагогическия експеримент.</w:t>
      </w:r>
    </w:p>
    <w:p w:rsidR="00910AF2" w:rsidRPr="00C9363C" w:rsidRDefault="00910AF2" w:rsidP="00F92FD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 Изводите и препоръките в края на дисертацията произтичат логично от поставената цел и задачи.</w:t>
      </w:r>
    </w:p>
    <w:p w:rsidR="00F92FD0" w:rsidRDefault="00910AF2" w:rsidP="00EC763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Изграден е уеб сайт за практическо приложение на получените резултати.</w:t>
      </w:r>
    </w:p>
    <w:p w:rsidR="00190E45" w:rsidRPr="00190E45" w:rsidRDefault="00EC7639" w:rsidP="00190E4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Накрая искам да подчертая, че обобщената ми оценка на представения дисертационен труд от ас. Илия Янев е положителна. Трудът е написан на разбираем език и е богато онагледен с таблици, графики, фигури и диаграми.</w:t>
      </w:r>
      <w:r w:rsidR="00DF7135">
        <w:rPr>
          <w:rFonts w:ascii="Times New Roman" w:hAnsi="Times New Roman" w:cs="Times New Roman"/>
          <w:sz w:val="28"/>
          <w:szCs w:val="28"/>
        </w:rPr>
        <w:t xml:space="preserve"> Трудът има необходимите научни и методически приноси в оптимизиране изследването техниката на изпълнение и методика на обучение в спортната гимнастика. Ето защо въз ос</w:t>
      </w:r>
      <w:r w:rsidR="004E6342">
        <w:rPr>
          <w:rFonts w:ascii="Times New Roman" w:hAnsi="Times New Roman" w:cs="Times New Roman"/>
          <w:sz w:val="28"/>
          <w:szCs w:val="28"/>
        </w:rPr>
        <w:t>нова на всичко изложено по-горе</w:t>
      </w:r>
      <w:r w:rsidR="00DF7135">
        <w:rPr>
          <w:rFonts w:ascii="Times New Roman" w:hAnsi="Times New Roman" w:cs="Times New Roman"/>
          <w:sz w:val="28"/>
          <w:szCs w:val="28"/>
        </w:rPr>
        <w:t xml:space="preserve">, </w:t>
      </w:r>
      <w:r w:rsidR="00190E45" w:rsidRPr="00190E45">
        <w:rPr>
          <w:rFonts w:ascii="Times New Roman" w:hAnsi="Times New Roman" w:cs="Times New Roman"/>
          <w:sz w:val="28"/>
          <w:szCs w:val="28"/>
          <w:lang w:val="en-US"/>
        </w:rPr>
        <w:t xml:space="preserve">с </w:t>
      </w:r>
      <w:r w:rsidR="00190E45">
        <w:rPr>
          <w:rFonts w:ascii="Times New Roman" w:hAnsi="Times New Roman" w:cs="Times New Roman"/>
          <w:sz w:val="28"/>
          <w:szCs w:val="28"/>
        </w:rPr>
        <w:t>убеденост</w:t>
      </w:r>
      <w:r w:rsidR="00190E45" w:rsidRPr="00190E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90E45">
        <w:rPr>
          <w:rFonts w:ascii="Times New Roman" w:hAnsi="Times New Roman" w:cs="Times New Roman"/>
          <w:sz w:val="28"/>
          <w:szCs w:val="28"/>
        </w:rPr>
        <w:t>предлагам</w:t>
      </w:r>
      <w:r w:rsidR="00190E45" w:rsidRPr="00190E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90E45">
        <w:rPr>
          <w:rFonts w:ascii="Times New Roman" w:hAnsi="Times New Roman" w:cs="Times New Roman"/>
          <w:sz w:val="28"/>
          <w:szCs w:val="28"/>
        </w:rPr>
        <w:t>на</w:t>
      </w:r>
      <w:r w:rsidR="00190E45" w:rsidRPr="00190E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90E45" w:rsidRPr="00190E45">
        <w:rPr>
          <w:rFonts w:ascii="Times New Roman" w:hAnsi="Times New Roman" w:cs="Times New Roman"/>
          <w:sz w:val="28"/>
          <w:szCs w:val="28"/>
          <w:lang w:val="en-US"/>
        </w:rPr>
        <w:t>научното</w:t>
      </w:r>
      <w:proofErr w:type="spellEnd"/>
      <w:r w:rsidR="00190E45" w:rsidRPr="00190E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90E45" w:rsidRPr="00190E45">
        <w:rPr>
          <w:rFonts w:ascii="Times New Roman" w:hAnsi="Times New Roman" w:cs="Times New Roman"/>
          <w:sz w:val="28"/>
          <w:szCs w:val="28"/>
          <w:lang w:val="en-US"/>
        </w:rPr>
        <w:t>жури</w:t>
      </w:r>
      <w:proofErr w:type="spellEnd"/>
      <w:r w:rsidR="00190E45" w:rsidRPr="00190E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90E45" w:rsidRPr="00190E45">
        <w:rPr>
          <w:rFonts w:ascii="Times New Roman" w:hAnsi="Times New Roman" w:cs="Times New Roman"/>
          <w:sz w:val="28"/>
          <w:szCs w:val="28"/>
          <w:lang w:val="en-US"/>
        </w:rPr>
        <w:t>да</w:t>
      </w:r>
      <w:proofErr w:type="spellEnd"/>
      <w:r w:rsidR="00190E45" w:rsidRPr="00190E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90E45" w:rsidRPr="00190E45">
        <w:rPr>
          <w:rFonts w:ascii="Times New Roman" w:hAnsi="Times New Roman" w:cs="Times New Roman"/>
          <w:sz w:val="28"/>
          <w:szCs w:val="28"/>
          <w:lang w:val="en-US"/>
        </w:rPr>
        <w:t>присъди</w:t>
      </w:r>
      <w:proofErr w:type="spellEnd"/>
      <w:r w:rsidR="00190E45" w:rsidRPr="00190E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90E45" w:rsidRPr="00190E45">
        <w:rPr>
          <w:rFonts w:ascii="Times New Roman" w:hAnsi="Times New Roman" w:cs="Times New Roman"/>
          <w:sz w:val="28"/>
          <w:szCs w:val="28"/>
          <w:lang w:val="en-US"/>
        </w:rPr>
        <w:t>образователн</w:t>
      </w:r>
      <w:r w:rsidR="00190E45">
        <w:rPr>
          <w:rFonts w:ascii="Times New Roman" w:hAnsi="Times New Roman" w:cs="Times New Roman"/>
          <w:sz w:val="28"/>
          <w:szCs w:val="28"/>
          <w:lang w:val="en-US"/>
        </w:rPr>
        <w:t>ата</w:t>
      </w:r>
      <w:proofErr w:type="spellEnd"/>
      <w:r w:rsidR="00190E45">
        <w:rPr>
          <w:rFonts w:ascii="Times New Roman" w:hAnsi="Times New Roman" w:cs="Times New Roman"/>
          <w:sz w:val="28"/>
          <w:szCs w:val="28"/>
          <w:lang w:val="en-US"/>
        </w:rPr>
        <w:t xml:space="preserve"> и </w:t>
      </w:r>
      <w:proofErr w:type="spellStart"/>
      <w:r w:rsidR="00190E45">
        <w:rPr>
          <w:rFonts w:ascii="Times New Roman" w:hAnsi="Times New Roman" w:cs="Times New Roman"/>
          <w:sz w:val="28"/>
          <w:szCs w:val="28"/>
          <w:lang w:val="en-US"/>
        </w:rPr>
        <w:t>научна</w:t>
      </w:r>
      <w:proofErr w:type="spellEnd"/>
      <w:r w:rsidR="00190E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90E45">
        <w:rPr>
          <w:rFonts w:ascii="Times New Roman" w:hAnsi="Times New Roman" w:cs="Times New Roman"/>
          <w:sz w:val="28"/>
          <w:szCs w:val="28"/>
          <w:lang w:val="en-US"/>
        </w:rPr>
        <w:t>степен</w:t>
      </w:r>
      <w:proofErr w:type="spellEnd"/>
      <w:r w:rsidR="00190E45">
        <w:rPr>
          <w:rFonts w:ascii="Times New Roman" w:hAnsi="Times New Roman" w:cs="Times New Roman"/>
          <w:sz w:val="28"/>
          <w:szCs w:val="28"/>
          <w:lang w:val="en-US"/>
        </w:rPr>
        <w:t xml:space="preserve"> „</w:t>
      </w:r>
      <w:proofErr w:type="spellStart"/>
      <w:r w:rsidR="00190E45">
        <w:rPr>
          <w:rFonts w:ascii="Times New Roman" w:hAnsi="Times New Roman" w:cs="Times New Roman"/>
          <w:sz w:val="28"/>
          <w:szCs w:val="28"/>
          <w:lang w:val="en-US"/>
        </w:rPr>
        <w:t>Доктор</w:t>
      </w:r>
      <w:proofErr w:type="spellEnd"/>
      <w:r w:rsidR="00190E45">
        <w:rPr>
          <w:rFonts w:ascii="Times New Roman" w:hAnsi="Times New Roman" w:cs="Times New Roman"/>
          <w:sz w:val="28"/>
          <w:szCs w:val="28"/>
          <w:lang w:val="en-US"/>
        </w:rPr>
        <w:t xml:space="preserve">” </w:t>
      </w:r>
      <w:r w:rsidR="006E0879">
        <w:rPr>
          <w:rFonts w:ascii="Times New Roman" w:hAnsi="Times New Roman" w:cs="Times New Roman"/>
          <w:sz w:val="28"/>
          <w:szCs w:val="28"/>
        </w:rPr>
        <w:t xml:space="preserve"> по професионално направление 7.6 „ Спорт“ </w:t>
      </w:r>
      <w:r w:rsidR="00190E45">
        <w:rPr>
          <w:rFonts w:ascii="Times New Roman" w:hAnsi="Times New Roman" w:cs="Times New Roman"/>
          <w:sz w:val="28"/>
          <w:szCs w:val="28"/>
        </w:rPr>
        <w:t>на ас Илия Янев .</w:t>
      </w:r>
    </w:p>
    <w:p w:rsidR="00DC0FC2" w:rsidRDefault="00DC0FC2" w:rsidP="00EC763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C0FC2" w:rsidRPr="0050556E" w:rsidRDefault="00DC0FC2" w:rsidP="00EC7639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556E">
        <w:rPr>
          <w:rFonts w:ascii="Times New Roman" w:hAnsi="Times New Roman" w:cs="Times New Roman"/>
          <w:b/>
          <w:sz w:val="28"/>
          <w:szCs w:val="28"/>
        </w:rPr>
        <w:t>1</w:t>
      </w:r>
      <w:r w:rsidR="00237DEC" w:rsidRPr="0050556E">
        <w:rPr>
          <w:rFonts w:ascii="Times New Roman" w:hAnsi="Times New Roman" w:cs="Times New Roman"/>
          <w:b/>
          <w:sz w:val="28"/>
          <w:szCs w:val="28"/>
        </w:rPr>
        <w:t>7</w:t>
      </w:r>
      <w:r w:rsidRPr="0050556E">
        <w:rPr>
          <w:rFonts w:ascii="Times New Roman" w:hAnsi="Times New Roman" w:cs="Times New Roman"/>
          <w:b/>
          <w:sz w:val="28"/>
          <w:szCs w:val="28"/>
        </w:rPr>
        <w:t>.</w:t>
      </w:r>
      <w:r w:rsidR="00237DEC" w:rsidRPr="0050556E">
        <w:rPr>
          <w:rFonts w:ascii="Times New Roman" w:hAnsi="Times New Roman" w:cs="Times New Roman"/>
          <w:b/>
          <w:sz w:val="28"/>
          <w:szCs w:val="28"/>
        </w:rPr>
        <w:t>11</w:t>
      </w:r>
      <w:r w:rsidRPr="0050556E">
        <w:rPr>
          <w:rFonts w:ascii="Times New Roman" w:hAnsi="Times New Roman" w:cs="Times New Roman"/>
          <w:b/>
          <w:sz w:val="28"/>
          <w:szCs w:val="28"/>
        </w:rPr>
        <w:t>.2013г                                            рецензент:</w:t>
      </w:r>
    </w:p>
    <w:p w:rsidR="00DC0FC2" w:rsidRPr="0050556E" w:rsidRDefault="00DC0FC2" w:rsidP="00EC7639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556E">
        <w:rPr>
          <w:rFonts w:ascii="Times New Roman" w:hAnsi="Times New Roman" w:cs="Times New Roman"/>
          <w:b/>
          <w:sz w:val="28"/>
          <w:szCs w:val="28"/>
        </w:rPr>
        <w:t>Гр. София                                              / проф.К. Андонов, дн/</w:t>
      </w:r>
    </w:p>
    <w:p w:rsidR="006E0D1D" w:rsidRPr="0050556E" w:rsidRDefault="006E0D1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4456" w:rsidRPr="00F92FD0" w:rsidRDefault="00C5445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C54456" w:rsidRPr="00F92FD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E10" w:rsidRDefault="00D61E10" w:rsidP="00733814">
      <w:pPr>
        <w:spacing w:after="0" w:line="240" w:lineRule="auto"/>
      </w:pPr>
      <w:r>
        <w:separator/>
      </w:r>
    </w:p>
  </w:endnote>
  <w:endnote w:type="continuationSeparator" w:id="0">
    <w:p w:rsidR="00D61E10" w:rsidRDefault="00D61E10" w:rsidP="007338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577517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33814" w:rsidRDefault="0073381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556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733814" w:rsidRDefault="0073381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E10" w:rsidRDefault="00D61E10" w:rsidP="00733814">
      <w:pPr>
        <w:spacing w:after="0" w:line="240" w:lineRule="auto"/>
      </w:pPr>
      <w:r>
        <w:separator/>
      </w:r>
    </w:p>
  </w:footnote>
  <w:footnote w:type="continuationSeparator" w:id="0">
    <w:p w:rsidR="00D61E10" w:rsidRDefault="00D61E10" w:rsidP="007338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692"/>
    <w:rsid w:val="0001366E"/>
    <w:rsid w:val="00046CAB"/>
    <w:rsid w:val="000A259A"/>
    <w:rsid w:val="001623BF"/>
    <w:rsid w:val="00190E45"/>
    <w:rsid w:val="001A7701"/>
    <w:rsid w:val="001E0CE4"/>
    <w:rsid w:val="00203E2A"/>
    <w:rsid w:val="00237DEC"/>
    <w:rsid w:val="0029431D"/>
    <w:rsid w:val="002C1A31"/>
    <w:rsid w:val="0037645C"/>
    <w:rsid w:val="003A2D01"/>
    <w:rsid w:val="003A6C4B"/>
    <w:rsid w:val="003E100D"/>
    <w:rsid w:val="003E1929"/>
    <w:rsid w:val="004527EF"/>
    <w:rsid w:val="00494449"/>
    <w:rsid w:val="004A172D"/>
    <w:rsid w:val="004E3BC7"/>
    <w:rsid w:val="004E6342"/>
    <w:rsid w:val="00501C42"/>
    <w:rsid w:val="0050556E"/>
    <w:rsid w:val="00523778"/>
    <w:rsid w:val="00594E92"/>
    <w:rsid w:val="005B7CC7"/>
    <w:rsid w:val="005C02D8"/>
    <w:rsid w:val="005C5ABB"/>
    <w:rsid w:val="00652F25"/>
    <w:rsid w:val="006846EC"/>
    <w:rsid w:val="00685015"/>
    <w:rsid w:val="0069188A"/>
    <w:rsid w:val="006E0879"/>
    <w:rsid w:val="006E0D1D"/>
    <w:rsid w:val="007009D2"/>
    <w:rsid w:val="007100EA"/>
    <w:rsid w:val="00713D67"/>
    <w:rsid w:val="007213A9"/>
    <w:rsid w:val="00733814"/>
    <w:rsid w:val="00733DB1"/>
    <w:rsid w:val="007837DC"/>
    <w:rsid w:val="007B2234"/>
    <w:rsid w:val="00853208"/>
    <w:rsid w:val="008A18C5"/>
    <w:rsid w:val="008D3BEB"/>
    <w:rsid w:val="00910AF2"/>
    <w:rsid w:val="00913381"/>
    <w:rsid w:val="00927D4F"/>
    <w:rsid w:val="00944ED2"/>
    <w:rsid w:val="00946EC4"/>
    <w:rsid w:val="00964065"/>
    <w:rsid w:val="00970DC6"/>
    <w:rsid w:val="00974953"/>
    <w:rsid w:val="00992C7D"/>
    <w:rsid w:val="00995CF1"/>
    <w:rsid w:val="009B149D"/>
    <w:rsid w:val="00A10D78"/>
    <w:rsid w:val="00A41714"/>
    <w:rsid w:val="00A8107B"/>
    <w:rsid w:val="00AC4ADA"/>
    <w:rsid w:val="00AC6F3F"/>
    <w:rsid w:val="00AF3D13"/>
    <w:rsid w:val="00AF61BB"/>
    <w:rsid w:val="00B87E78"/>
    <w:rsid w:val="00B92790"/>
    <w:rsid w:val="00BA65F3"/>
    <w:rsid w:val="00BF345C"/>
    <w:rsid w:val="00BF5441"/>
    <w:rsid w:val="00C349C6"/>
    <w:rsid w:val="00C54456"/>
    <w:rsid w:val="00C75E2B"/>
    <w:rsid w:val="00C9363C"/>
    <w:rsid w:val="00D61E10"/>
    <w:rsid w:val="00D97DD8"/>
    <w:rsid w:val="00DC0FC2"/>
    <w:rsid w:val="00DC6307"/>
    <w:rsid w:val="00DD52D0"/>
    <w:rsid w:val="00DF7135"/>
    <w:rsid w:val="00E10692"/>
    <w:rsid w:val="00E15FA8"/>
    <w:rsid w:val="00E454C7"/>
    <w:rsid w:val="00E54C1B"/>
    <w:rsid w:val="00EC7639"/>
    <w:rsid w:val="00F61296"/>
    <w:rsid w:val="00F73DA2"/>
    <w:rsid w:val="00F92FD0"/>
    <w:rsid w:val="00FC4FA6"/>
    <w:rsid w:val="00FF5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381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3814"/>
  </w:style>
  <w:style w:type="paragraph" w:styleId="Footer">
    <w:name w:val="footer"/>
    <w:basedOn w:val="Normal"/>
    <w:link w:val="FooterChar"/>
    <w:uiPriority w:val="99"/>
    <w:unhideWhenUsed/>
    <w:rsid w:val="0073381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3814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F5C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F5C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381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3814"/>
  </w:style>
  <w:style w:type="paragraph" w:styleId="Footer">
    <w:name w:val="footer"/>
    <w:basedOn w:val="Normal"/>
    <w:link w:val="FooterChar"/>
    <w:uiPriority w:val="99"/>
    <w:unhideWhenUsed/>
    <w:rsid w:val="0073381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3814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F5C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F5C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</Pages>
  <Words>977</Words>
  <Characters>5570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o3010</dc:creator>
  <cp:lastModifiedBy>kandonov</cp:lastModifiedBy>
  <cp:revision>24</cp:revision>
  <dcterms:created xsi:type="dcterms:W3CDTF">2013-11-16T18:40:00Z</dcterms:created>
  <dcterms:modified xsi:type="dcterms:W3CDTF">2013-11-16T21:29:00Z</dcterms:modified>
</cp:coreProperties>
</file>