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605" w:rsidRPr="00B92605" w:rsidRDefault="00FB7B60" w:rsidP="00B92605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 xml:space="preserve">Решения на ФС към ФП, </w:t>
      </w:r>
      <w:r w:rsidR="00B92605" w:rsidRPr="00B92605">
        <w:rPr>
          <w:b/>
          <w:sz w:val="28"/>
          <w:szCs w:val="28"/>
          <w:lang w:val="bg-BG"/>
        </w:rPr>
        <w:t xml:space="preserve">Протокол </w:t>
      </w:r>
      <w:r w:rsidR="00B92605" w:rsidRPr="00B92605">
        <w:rPr>
          <w:b/>
          <w:sz w:val="28"/>
          <w:szCs w:val="28"/>
          <w:lang w:val="bg-BG"/>
        </w:rPr>
        <w:t>№ 7</w:t>
      </w:r>
      <w:r w:rsidR="00B92605">
        <w:rPr>
          <w:b/>
          <w:sz w:val="28"/>
          <w:szCs w:val="28"/>
          <w:lang w:val="en-US"/>
        </w:rPr>
        <w:t xml:space="preserve"> </w:t>
      </w:r>
      <w:r w:rsidR="00B92605">
        <w:rPr>
          <w:b/>
          <w:sz w:val="28"/>
          <w:szCs w:val="28"/>
          <w:lang w:val="bg-BG"/>
        </w:rPr>
        <w:t xml:space="preserve">от </w:t>
      </w:r>
      <w:bookmarkStart w:id="0" w:name="_GoBack"/>
      <w:r w:rsidR="00B92605" w:rsidRPr="00B92605">
        <w:rPr>
          <w:b/>
          <w:sz w:val="28"/>
          <w:szCs w:val="28"/>
          <w:lang w:val="bg-BG"/>
        </w:rPr>
        <w:t>16.10.2024 г.</w:t>
      </w:r>
      <w:bookmarkEnd w:id="0"/>
    </w:p>
    <w:p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</w:p>
    <w:p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:rsidR="00B92605" w:rsidRPr="00B92605" w:rsidRDefault="00B92605" w:rsidP="00B92605">
      <w:pPr>
        <w:jc w:val="center"/>
        <w:rPr>
          <w:b/>
          <w:sz w:val="22"/>
          <w:szCs w:val="22"/>
          <w:lang w:val="bg-BG" w:eastAsia="bg-BG"/>
        </w:rPr>
      </w:pPr>
    </w:p>
    <w:p w:rsidR="00B92605" w:rsidRPr="00B92605" w:rsidRDefault="00B92605" w:rsidP="00B9260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color w:val="FF0000"/>
          <w:sz w:val="24"/>
          <w:szCs w:val="24"/>
          <w:lang w:val="bg-BG" w:eastAsia="bg-BG"/>
        </w:rPr>
      </w:pPr>
      <w:r w:rsidRPr="00B92605">
        <w:rPr>
          <w:sz w:val="24"/>
          <w:szCs w:val="24"/>
          <w:lang w:val="bg-BG" w:eastAsia="bg-BG"/>
        </w:rPr>
        <w:t>Докторанти – приемане на тримесечни отчети на докторанти в редовна форма на обучение (период на отчитане – м. юли – м. септември 2024 г.).</w:t>
      </w:r>
      <w:r w:rsidRPr="00B92605">
        <w:rPr>
          <w:color w:val="FF0000"/>
          <w:sz w:val="24"/>
          <w:szCs w:val="24"/>
          <w:lang w:val="bg-BG" w:eastAsia="bg-BG"/>
        </w:rPr>
        <w:t xml:space="preserve"> </w:t>
      </w:r>
    </w:p>
    <w:p w:rsidR="00B92605" w:rsidRPr="00B92605" w:rsidRDefault="00B92605" w:rsidP="00B9260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color w:val="FF0000"/>
          <w:sz w:val="24"/>
          <w:szCs w:val="24"/>
          <w:lang w:val="bg-BG" w:eastAsia="bg-BG"/>
        </w:rPr>
      </w:pPr>
      <w:r w:rsidRPr="00B92605">
        <w:rPr>
          <w:sz w:val="24"/>
          <w:szCs w:val="24"/>
          <w:lang w:val="bg-BG" w:eastAsia="bg-BG"/>
        </w:rPr>
        <w:t>Актуализиране на учебния план на магистърска програма „Физическо възпитание и спорт“.</w:t>
      </w:r>
    </w:p>
    <w:p w:rsidR="00B92605" w:rsidRPr="00B92605" w:rsidRDefault="00B92605" w:rsidP="00B9260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color w:val="FF0000"/>
          <w:sz w:val="24"/>
          <w:szCs w:val="24"/>
          <w:lang w:val="bg-BG" w:eastAsia="bg-BG"/>
        </w:rPr>
      </w:pPr>
      <w:r w:rsidRPr="00B92605">
        <w:rPr>
          <w:sz w:val="24"/>
          <w:szCs w:val="24"/>
          <w:lang w:val="bg-BG" w:eastAsia="bg-BG"/>
        </w:rPr>
        <w:t>Актуализиране на учебни програми.</w:t>
      </w:r>
    </w:p>
    <w:p w:rsidR="00B92605" w:rsidRPr="00B92605" w:rsidRDefault="00B92605" w:rsidP="00B9260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color w:val="FF0000"/>
          <w:sz w:val="24"/>
          <w:szCs w:val="24"/>
          <w:lang w:val="bg-BG" w:eastAsia="bg-BG"/>
        </w:rPr>
      </w:pPr>
      <w:r w:rsidRPr="00B92605">
        <w:rPr>
          <w:sz w:val="24"/>
          <w:szCs w:val="24"/>
          <w:lang w:val="bg-BG" w:eastAsia="bg-BG"/>
        </w:rPr>
        <w:t>Обявяване на конкурси.</w:t>
      </w:r>
    </w:p>
    <w:p w:rsidR="00B92605" w:rsidRPr="00B92605" w:rsidRDefault="00B92605" w:rsidP="00B9260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color w:val="FF0000"/>
          <w:sz w:val="24"/>
          <w:szCs w:val="24"/>
          <w:lang w:val="bg-BG" w:eastAsia="bg-BG"/>
        </w:rPr>
      </w:pPr>
      <w:r w:rsidRPr="00B92605">
        <w:rPr>
          <w:sz w:val="24"/>
          <w:szCs w:val="24"/>
          <w:lang w:val="bg-BG" w:eastAsia="bg-BG"/>
        </w:rPr>
        <w:t>Избор на научни журита.</w:t>
      </w:r>
    </w:p>
    <w:p w:rsidR="00B92605" w:rsidRPr="00B92605" w:rsidRDefault="00B92605" w:rsidP="00B9260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szCs w:val="24"/>
          <w:lang w:val="bg-BG" w:eastAsia="bg-BG"/>
        </w:rPr>
      </w:pPr>
      <w:r w:rsidRPr="00B92605">
        <w:rPr>
          <w:sz w:val="24"/>
          <w:szCs w:val="24"/>
          <w:lang w:val="bg-BG" w:eastAsia="bg-BG"/>
        </w:rPr>
        <w:t>Текущи.</w:t>
      </w:r>
    </w:p>
    <w:p w:rsidR="003B6206" w:rsidRPr="00B679DA" w:rsidRDefault="003B6206" w:rsidP="003B6206">
      <w:pPr>
        <w:rPr>
          <w:sz w:val="12"/>
          <w:szCs w:val="12"/>
        </w:rPr>
      </w:pPr>
    </w:p>
    <w:p w:rsidR="003B6206" w:rsidRPr="00B679DA" w:rsidRDefault="00B92605" w:rsidP="00B92605">
      <w:pPr>
        <w:jc w:val="both"/>
        <w:rPr>
          <w:sz w:val="12"/>
          <w:szCs w:val="12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т.1. </w:t>
      </w:r>
      <w:r w:rsidRPr="00B92605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Докторанти – приемане на тримесечни отчети на докторанти в редовна форма на обучение (период на отчитане – м. юли – м. септември 2024 г.).</w:t>
      </w:r>
    </w:p>
    <w:p w:rsidR="00AA4EA8" w:rsidRPr="00AA4EA8" w:rsidRDefault="006F590E" w:rsidP="00AA4EA8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  <w:r w:rsidR="00AA4EA8" w:rsidRPr="00AA4EA8">
        <w:rPr>
          <w:sz w:val="24"/>
          <w:szCs w:val="24"/>
          <w:lang w:val="bg-BG"/>
        </w:rPr>
        <w:t>Факултетният съвет на факултет „Педагогика“ на свое заседание, проведено на 16.10.2024 г., по внесени докладни записки от катедрите към факултета, взе следното РЕШЕНИЕ: приема тримесечните  отчети на докторантите в редовна форма на обучение, както следва: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A4EA8">
        <w:rPr>
          <w:sz w:val="24"/>
          <w:szCs w:val="24"/>
          <w:lang w:val="bg-BG"/>
        </w:rPr>
        <w:t>1.</w:t>
      </w:r>
      <w:r w:rsidRPr="00AA4EA8">
        <w:rPr>
          <w:sz w:val="24"/>
          <w:szCs w:val="24"/>
          <w:lang w:val="bg-BG"/>
        </w:rPr>
        <w:tab/>
        <w:t xml:space="preserve"> Нанка Биберова – катедра „БВХ“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A4EA8">
        <w:rPr>
          <w:sz w:val="24"/>
          <w:szCs w:val="24"/>
          <w:lang w:val="bg-BG"/>
        </w:rPr>
        <w:t>2.</w:t>
      </w:r>
      <w:r w:rsidRPr="00AA4EA8">
        <w:rPr>
          <w:sz w:val="24"/>
          <w:szCs w:val="24"/>
          <w:lang w:val="bg-BG"/>
        </w:rPr>
        <w:tab/>
        <w:t xml:space="preserve"> Теофан Базан – катедра „ППС“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A4EA8">
        <w:rPr>
          <w:sz w:val="24"/>
          <w:szCs w:val="24"/>
          <w:lang w:val="bg-BG"/>
        </w:rPr>
        <w:t>3.</w:t>
      </w:r>
      <w:r w:rsidRPr="00AA4EA8">
        <w:rPr>
          <w:sz w:val="24"/>
          <w:szCs w:val="24"/>
          <w:lang w:val="bg-BG"/>
        </w:rPr>
        <w:tab/>
        <w:t xml:space="preserve"> Красимира Петкова - катедра „ППС“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A4EA8">
        <w:rPr>
          <w:sz w:val="24"/>
          <w:szCs w:val="24"/>
          <w:lang w:val="bg-BG"/>
        </w:rPr>
        <w:t>4.</w:t>
      </w:r>
      <w:r w:rsidRPr="00AA4EA8">
        <w:rPr>
          <w:sz w:val="24"/>
          <w:szCs w:val="24"/>
          <w:lang w:val="bg-BG"/>
        </w:rPr>
        <w:tab/>
        <w:t xml:space="preserve"> Драган Божилов – катедра „ППС“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A4EA8">
        <w:rPr>
          <w:sz w:val="24"/>
          <w:szCs w:val="24"/>
          <w:lang w:val="bg-BG"/>
        </w:rPr>
        <w:t>5.</w:t>
      </w:r>
      <w:r w:rsidRPr="00AA4EA8">
        <w:rPr>
          <w:sz w:val="24"/>
          <w:szCs w:val="24"/>
          <w:lang w:val="bg-BG"/>
        </w:rPr>
        <w:tab/>
        <w:t xml:space="preserve"> Петър Михайлов – катедра ТФВ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A4EA8">
        <w:rPr>
          <w:sz w:val="24"/>
          <w:szCs w:val="24"/>
          <w:lang w:val="bg-BG"/>
        </w:rPr>
        <w:t>6.</w:t>
      </w:r>
      <w:r w:rsidRPr="00AA4EA8">
        <w:rPr>
          <w:sz w:val="24"/>
          <w:szCs w:val="24"/>
          <w:lang w:val="bg-BG"/>
        </w:rPr>
        <w:tab/>
        <w:t xml:space="preserve"> Иван Иванов – катедра „ТФВ“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A4EA8">
        <w:rPr>
          <w:sz w:val="24"/>
          <w:szCs w:val="24"/>
          <w:lang w:val="bg-BG"/>
        </w:rPr>
        <w:t>7.</w:t>
      </w:r>
      <w:r w:rsidRPr="00AA4EA8">
        <w:rPr>
          <w:sz w:val="24"/>
          <w:szCs w:val="24"/>
          <w:lang w:val="bg-BG"/>
        </w:rPr>
        <w:tab/>
        <w:t xml:space="preserve"> Яна Касова – катедра „ЛА“</w:t>
      </w:r>
    </w:p>
    <w:p w:rsidR="0011093C" w:rsidRPr="00052DCC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12"/>
          <w:szCs w:val="12"/>
          <w:lang w:val="bg-BG"/>
        </w:rPr>
      </w:pPr>
      <w:r w:rsidRPr="00AA4EA8">
        <w:rPr>
          <w:sz w:val="24"/>
          <w:szCs w:val="24"/>
          <w:lang w:val="bg-BG"/>
        </w:rPr>
        <w:t>8.</w:t>
      </w:r>
      <w:r w:rsidRPr="00AA4EA8">
        <w:rPr>
          <w:sz w:val="24"/>
          <w:szCs w:val="24"/>
          <w:lang w:val="bg-BG"/>
        </w:rPr>
        <w:tab/>
        <w:t xml:space="preserve"> Серафим Лазов – катедра „ЛА“</w:t>
      </w:r>
    </w:p>
    <w:p w:rsidR="00052DCC" w:rsidRPr="00052DCC" w:rsidRDefault="00AA4EA8" w:rsidP="001E6560">
      <w:pPr>
        <w:jc w:val="both"/>
        <w:rPr>
          <w:sz w:val="12"/>
          <w:szCs w:val="12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2. </w:t>
      </w:r>
      <w:r w:rsidRPr="00AA4EA8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Актуализиране на учебния план на магистърска програма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„Физическо възпитание и спорт“</w:t>
      </w:r>
    </w:p>
    <w:p w:rsidR="00AA4EA8" w:rsidRDefault="00052DCC" w:rsidP="00AA4EA8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1.</w:t>
      </w:r>
      <w:r w:rsidRPr="00AA4EA8">
        <w:rPr>
          <w:sz w:val="24"/>
          <w:szCs w:val="24"/>
          <w:lang w:val="bg-BG" w:eastAsia="bg-BG"/>
        </w:rPr>
        <w:tab/>
        <w:t>Актуализира учебния план на магистърска програма „Физическо възпитание и спорт“, като включва нова задължителна учебна дисциплина МРh.E.І.9. „Педагогически практики за приобщаване на ученици чрез физическо възпитание и спорт“ (2 ECTS), с водещ преподавател доц. Ина Владова, доктор.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2.</w:t>
      </w:r>
      <w:r w:rsidRPr="00AA4EA8">
        <w:rPr>
          <w:sz w:val="24"/>
          <w:szCs w:val="24"/>
          <w:lang w:val="bg-BG" w:eastAsia="bg-BG"/>
        </w:rPr>
        <w:tab/>
        <w:t>Приема учебната програма на новата задължителна дисциплина МРh.E.І.9.  „Педагогически практики за приобщаване на ученици чрез физическо възпитание и спорт“ (2 ECTS).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3.</w:t>
      </w:r>
      <w:r w:rsidRPr="00AA4EA8">
        <w:rPr>
          <w:sz w:val="24"/>
          <w:szCs w:val="24"/>
          <w:lang w:val="bg-BG" w:eastAsia="bg-BG"/>
        </w:rPr>
        <w:tab/>
        <w:t>Актуализира броя учебни кредити на задължителната дисциплина МРh.E.І.8. „Чуждоезиково обучение“ от 4 ECTS на 3 ECTS.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4.</w:t>
      </w:r>
      <w:r w:rsidRPr="00AA4EA8">
        <w:rPr>
          <w:sz w:val="24"/>
          <w:szCs w:val="24"/>
          <w:lang w:val="bg-BG" w:eastAsia="bg-BG"/>
        </w:rPr>
        <w:tab/>
        <w:t>Актуализира броя учебни кредити на задължителната дисциплина МРh.E.І.2. „Методологични основи на физическото възпитание“ от 7 ECTS на 6 ECTS.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lastRenderedPageBreak/>
        <w:t>5.</w:t>
      </w:r>
      <w:r w:rsidRPr="00AA4EA8">
        <w:rPr>
          <w:sz w:val="24"/>
          <w:szCs w:val="24"/>
          <w:lang w:val="bg-BG" w:eastAsia="bg-BG"/>
        </w:rPr>
        <w:tab/>
        <w:t xml:space="preserve">Актуализациите не водят до промяна в общия брой кредити в магистърската програма и влизат в сила от учебната 2024/2025 година. 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Факултетният съвет на факултет „Педагогика“ утвърждава актуализирания учебен план на магистърска програма „Физическо възпитание и спорт“.</w:t>
      </w:r>
    </w:p>
    <w:p w:rsidR="0011093C" w:rsidRPr="00052DCC" w:rsidRDefault="00AA4EA8" w:rsidP="00AA4EA8">
      <w:pPr>
        <w:tabs>
          <w:tab w:val="left" w:pos="993"/>
        </w:tabs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AA4EA8">
        <w:rPr>
          <w:sz w:val="24"/>
          <w:szCs w:val="24"/>
          <w:lang w:val="bg-BG" w:eastAsia="bg-BG"/>
        </w:rPr>
        <w:t>Приложение: препис-извлечение от протокола на заседанието на ФС.</w:t>
      </w:r>
    </w:p>
    <w:p w:rsidR="0011093C" w:rsidRPr="00052DCC" w:rsidRDefault="0011093C" w:rsidP="001E6560">
      <w:pPr>
        <w:jc w:val="both"/>
        <w:rPr>
          <w:sz w:val="12"/>
          <w:szCs w:val="12"/>
          <w:lang w:val="en-US"/>
        </w:rPr>
      </w:pPr>
    </w:p>
    <w:p w:rsidR="00221337" w:rsidRPr="001E6560" w:rsidRDefault="00221337" w:rsidP="00052DCC">
      <w:pPr>
        <w:jc w:val="both"/>
        <w:rPr>
          <w:sz w:val="24"/>
          <w:szCs w:val="24"/>
          <w:u w:val="single"/>
          <w:lang w:val="bg-BG" w:eastAsia="bg-BG"/>
        </w:rPr>
      </w:pPr>
      <w:r w:rsidRPr="001E656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3 – Актуализиране на учебни програми</w:t>
      </w:r>
    </w:p>
    <w:p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:rsidR="00AA4EA8" w:rsidRPr="00AA4EA8" w:rsidRDefault="00052DCC" w:rsidP="00AA4EA8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="00AA4EA8" w:rsidRPr="00AA4EA8">
        <w:rPr>
          <w:sz w:val="24"/>
          <w:szCs w:val="24"/>
          <w:lang w:val="bg-BG" w:eastAsia="bg-BG"/>
        </w:rPr>
        <w:t>УТВЪРЖДАВА актуализираните учебни програми на задължителни, избираеми и факултативни учебни дисциплини от учебния план за ОКС „бакалавър“, специалност „Педагогика на обучението по физическо възпитание“ както следва: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Ph.E.I.1.4. Анатомия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Ph.E.I.2.10. Волейбол и методика на преподаване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Ph.E.I.2.9. Баскетбол и методика на преподаване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Ph.E.I.2.8. Хандбал и методика на преподаване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Ph.E.II.2.32. Плажен волейбол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Ph.E.II.2.36. Мини волейбол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Ph.E.II.2.22. Правилозание на волейбола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Ph.E.II.2.35. Мини баскетбол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Ph.E.II.2.34. Мини хандбал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Ph.E.I.2.6. Лека атлетика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Ph.E.I.2.6.1. Методика на преподаване на леката атлетика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Ph.E.II.1.11. Правилозание в леката атлетика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Ph.E.II.1.25. Лека атлетика за деца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Ph.E.II.2.40. Лекоатлетическа кондиция в различните видове спорт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Ph.E.I.1.1. Педагогика (теория на възпитанието и дидактика)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Ph.E.II.1.18. Педагогически проблеми при наркоманиите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Ph.E.III.1.1. Психологически основи на педагогическото майсторство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Ph.E.III.1.7. Психология на общуването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Ph.E.II.1.21. Психология на конфликтите и стратегии за тяхното разрешаване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Ph.E.III.1.14. Професионална дейност на спортния педагог в мултикултурна среда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Ph.E.III.1.6. Професия и спорт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Ph.E.I.1.11. Чужд език и комуникация (български за чуждестранни студенти)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Ph.E.II.1.3. Чужд език и комуникация - ИД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Ph.E.II.1.22. Езикова култура и комуникация в спортната сфера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Ph.E.I.1.10. Информационни и комуникационни технологии</w:t>
      </w:r>
    </w:p>
    <w:p w:rsidR="00AA4EA8" w:rsidRPr="00AA4EA8" w:rsidRDefault="00AA4EA8" w:rsidP="00AA4EA8">
      <w:pPr>
        <w:tabs>
          <w:tab w:val="left" w:pos="993"/>
        </w:tabs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AA4EA8">
        <w:rPr>
          <w:sz w:val="24"/>
          <w:szCs w:val="24"/>
          <w:lang w:val="bg-BG" w:eastAsia="bg-BG"/>
        </w:rPr>
        <w:t>-</w:t>
      </w:r>
      <w:r w:rsidRPr="00AA4EA8">
        <w:rPr>
          <w:sz w:val="24"/>
          <w:szCs w:val="24"/>
          <w:lang w:val="bg-BG" w:eastAsia="bg-BG"/>
        </w:rPr>
        <w:tab/>
        <w:t>Ph.E.II.1.35. Дигитална компетентност и креативност при обучение в електронна среда</w:t>
      </w:r>
    </w:p>
    <w:p w:rsidR="00AA4EA8" w:rsidRDefault="00AA4EA8" w:rsidP="00AA4EA8">
      <w:pPr>
        <w:spacing w:line="276" w:lineRule="auto"/>
        <w:ind w:firstLine="709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4. </w:t>
      </w:r>
      <w:r w:rsidRPr="00AA4EA8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Обявяване на конкурси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  </w:t>
      </w:r>
    </w:p>
    <w:p w:rsidR="00AA4EA8" w:rsidRPr="00AA4EA8" w:rsidRDefault="00AA4EA8" w:rsidP="00AA4EA8">
      <w:pPr>
        <w:spacing w:line="276" w:lineRule="auto"/>
        <w:ind w:firstLine="709"/>
        <w:jc w:val="both"/>
        <w:rPr>
          <w:rFonts w:eastAsia="Calibri"/>
          <w:sz w:val="24"/>
          <w:szCs w:val="24"/>
          <w:lang w:val="bg-BG"/>
        </w:rPr>
      </w:pPr>
      <w:r w:rsidRPr="00AA4EA8">
        <w:rPr>
          <w:rFonts w:eastAsia="Calibri"/>
          <w:b/>
          <w:sz w:val="24"/>
          <w:szCs w:val="24"/>
          <w:lang w:val="bg-BG"/>
        </w:rPr>
        <w:t>РЕШЕНИ</w:t>
      </w:r>
      <w:r>
        <w:rPr>
          <w:rFonts w:eastAsia="Calibri"/>
          <w:b/>
          <w:sz w:val="24"/>
          <w:szCs w:val="24"/>
          <w:lang w:val="bg-BG"/>
        </w:rPr>
        <w:t>Я</w:t>
      </w:r>
      <w:r w:rsidRPr="00AA4EA8">
        <w:rPr>
          <w:rFonts w:eastAsia="Calibri"/>
          <w:b/>
          <w:sz w:val="24"/>
          <w:szCs w:val="24"/>
          <w:lang w:val="bg-BG"/>
        </w:rPr>
        <w:t>:</w:t>
      </w:r>
      <w:r w:rsidRPr="00AA4EA8">
        <w:rPr>
          <w:rFonts w:eastAsia="Calibri"/>
          <w:sz w:val="24"/>
          <w:szCs w:val="24"/>
          <w:lang w:val="bg-BG"/>
        </w:rPr>
        <w:t xml:space="preserve"> </w:t>
      </w:r>
    </w:p>
    <w:p w:rsidR="00AA4EA8" w:rsidRPr="00AA4EA8" w:rsidRDefault="00AA4EA8" w:rsidP="00AA4EA8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rFonts w:eastAsia="Calibri"/>
          <w:bCs/>
          <w:iCs/>
          <w:sz w:val="24"/>
          <w:szCs w:val="24"/>
          <w:lang w:val="bg-BG"/>
        </w:rPr>
      </w:pPr>
      <w:r w:rsidRPr="00AA4EA8">
        <w:rPr>
          <w:rFonts w:eastAsia="Calibri"/>
          <w:bCs/>
          <w:iCs/>
          <w:sz w:val="24"/>
          <w:szCs w:val="24"/>
          <w:lang w:val="bg-BG"/>
        </w:rPr>
        <w:t xml:space="preserve">Обявява конкурс за заемане на академичната длъжност „главен асистент“ за нуждите на катедра „Анатомия и биомеханика“ в област на висшето образование 7. </w:t>
      </w:r>
      <w:r w:rsidRPr="00AA4EA8">
        <w:rPr>
          <w:rFonts w:eastAsia="Calibri"/>
          <w:bCs/>
          <w:iCs/>
          <w:sz w:val="24"/>
          <w:szCs w:val="24"/>
          <w:lang w:val="bg-BG"/>
        </w:rPr>
        <w:lastRenderedPageBreak/>
        <w:t>Здравеопазване и спорт, професионално направление 7.5. Здравни грижи, специалност „Анатомия“.</w:t>
      </w:r>
    </w:p>
    <w:p w:rsidR="00AA4EA8" w:rsidRDefault="00AA4EA8" w:rsidP="00AA4EA8">
      <w:pPr>
        <w:spacing w:after="160" w:line="259" w:lineRule="auto"/>
        <w:ind w:firstLine="360"/>
        <w:jc w:val="both"/>
        <w:rPr>
          <w:rFonts w:eastAsia="Calibri"/>
          <w:bCs/>
          <w:iCs/>
          <w:sz w:val="24"/>
          <w:szCs w:val="24"/>
          <w:lang w:val="bg-BG"/>
        </w:rPr>
      </w:pPr>
      <w:r w:rsidRPr="00AA4EA8">
        <w:rPr>
          <w:rFonts w:eastAsia="Calibri"/>
          <w:bCs/>
          <w:iCs/>
          <w:sz w:val="24"/>
          <w:szCs w:val="24"/>
          <w:lang w:val="bg-BG"/>
        </w:rPr>
        <w:t>Срок за подаване на документите: 2 (два) месеца от обнародването  на обявата в Държавен вестник.</w:t>
      </w:r>
    </w:p>
    <w:p w:rsidR="0074683F" w:rsidRPr="0074683F" w:rsidRDefault="0074683F" w:rsidP="0074683F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rFonts w:eastAsia="Calibri"/>
          <w:bCs/>
          <w:iCs/>
          <w:sz w:val="24"/>
          <w:szCs w:val="24"/>
          <w:lang w:val="bg-BG"/>
        </w:rPr>
      </w:pPr>
      <w:r w:rsidRPr="0074683F">
        <w:rPr>
          <w:rFonts w:eastAsia="Calibri"/>
          <w:bCs/>
          <w:iCs/>
          <w:sz w:val="24"/>
          <w:szCs w:val="24"/>
          <w:lang w:val="bg-BG"/>
        </w:rPr>
        <w:t>Обявява конкурс за заемане на академичната длъжност „доцент“ за нуждите на катедра „Анатомия и биомеханика“ в област на висшето образование 7. Здравеопазване и спорт, професионално направление 7.4 Обществено здраве, специалност „Анатомия“.</w:t>
      </w:r>
    </w:p>
    <w:p w:rsidR="0074683F" w:rsidRDefault="0074683F" w:rsidP="0074683F">
      <w:pPr>
        <w:spacing w:after="160" w:line="259" w:lineRule="auto"/>
        <w:ind w:firstLine="360"/>
        <w:jc w:val="both"/>
        <w:rPr>
          <w:rFonts w:eastAsia="Calibri"/>
          <w:bCs/>
          <w:iCs/>
          <w:sz w:val="24"/>
          <w:szCs w:val="24"/>
          <w:lang w:val="bg-BG"/>
        </w:rPr>
      </w:pPr>
      <w:r w:rsidRPr="0074683F">
        <w:rPr>
          <w:rFonts w:eastAsia="Calibri"/>
          <w:bCs/>
          <w:iCs/>
          <w:sz w:val="24"/>
          <w:szCs w:val="24"/>
          <w:lang w:val="bg-BG"/>
        </w:rPr>
        <w:t>Срок за подаване на документите: 2 (два) месеца от обнародването  на обявата в Държавен вестник.</w:t>
      </w:r>
    </w:p>
    <w:p w:rsidR="0074683F" w:rsidRPr="0074683F" w:rsidRDefault="0074683F" w:rsidP="0074683F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rFonts w:eastAsia="Calibri"/>
          <w:bCs/>
          <w:iCs/>
          <w:sz w:val="24"/>
          <w:szCs w:val="24"/>
          <w:lang w:val="bg-BG"/>
        </w:rPr>
      </w:pPr>
      <w:r w:rsidRPr="0074683F">
        <w:rPr>
          <w:rFonts w:eastAsia="Calibri"/>
          <w:bCs/>
          <w:iCs/>
          <w:sz w:val="24"/>
          <w:szCs w:val="24"/>
          <w:lang w:val="bg-BG"/>
        </w:rPr>
        <w:t xml:space="preserve">Обявява конкурс за заемане на академичната длъжност „доцент“ за нуждите на катедра „Лека атлетика“ в област на висшето образование 7. Здравеопазване и спорт, професионално направление 7.6. Спорт, специалност Спорт - Лека атлетика  (скокове). </w:t>
      </w:r>
    </w:p>
    <w:p w:rsidR="0074683F" w:rsidRPr="0074683F" w:rsidRDefault="0074683F" w:rsidP="0074683F">
      <w:pPr>
        <w:spacing w:after="160" w:line="259" w:lineRule="auto"/>
        <w:ind w:firstLine="360"/>
        <w:jc w:val="both"/>
        <w:rPr>
          <w:rFonts w:eastAsia="Calibri"/>
          <w:bCs/>
          <w:iCs/>
          <w:sz w:val="24"/>
          <w:szCs w:val="24"/>
          <w:lang w:val="bg-BG"/>
        </w:rPr>
      </w:pPr>
      <w:r w:rsidRPr="0074683F">
        <w:rPr>
          <w:rFonts w:eastAsia="Calibri"/>
          <w:bCs/>
          <w:iCs/>
          <w:sz w:val="24"/>
          <w:szCs w:val="24"/>
          <w:lang w:val="bg-BG"/>
        </w:rPr>
        <w:t>Срок за подаване на документите: 2 (два) месеца от обнародването на обявата в Държавен вестник.</w:t>
      </w:r>
    </w:p>
    <w:p w:rsidR="00AA4EA8" w:rsidRDefault="0074683F" w:rsidP="00AA4EA8">
      <w:pPr>
        <w:spacing w:line="276" w:lineRule="auto"/>
        <w:ind w:firstLine="709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5. </w:t>
      </w:r>
      <w:r w:rsidRPr="0074683F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Избор на научни журита.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74683F" w:rsidRDefault="0074683F" w:rsidP="0074683F">
      <w:pPr>
        <w:spacing w:after="160" w:line="259" w:lineRule="auto"/>
        <w:ind w:firstLine="360"/>
        <w:jc w:val="both"/>
        <w:rPr>
          <w:rFonts w:eastAsiaTheme="minorHAnsi"/>
          <w:b/>
          <w:sz w:val="24"/>
          <w:szCs w:val="24"/>
          <w:lang w:val="bg-BG"/>
        </w:rPr>
      </w:pPr>
    </w:p>
    <w:p w:rsidR="0074683F" w:rsidRPr="0074683F" w:rsidRDefault="0074683F" w:rsidP="0074683F">
      <w:pPr>
        <w:spacing w:after="160" w:line="259" w:lineRule="auto"/>
        <w:ind w:firstLine="360"/>
        <w:jc w:val="both"/>
        <w:rPr>
          <w:rFonts w:eastAsiaTheme="minorHAnsi"/>
          <w:sz w:val="24"/>
          <w:szCs w:val="24"/>
          <w:lang w:val="bg-BG"/>
        </w:rPr>
      </w:pPr>
      <w:r w:rsidRPr="0074683F">
        <w:rPr>
          <w:rFonts w:eastAsiaTheme="minorHAnsi"/>
          <w:b/>
          <w:sz w:val="24"/>
          <w:szCs w:val="24"/>
          <w:lang w:val="bg-BG"/>
        </w:rPr>
        <w:t>РЕШЕНИЕ:</w:t>
      </w:r>
      <w:r w:rsidRPr="0074683F">
        <w:rPr>
          <w:rFonts w:eastAsiaTheme="minorHAnsi"/>
          <w:sz w:val="24"/>
          <w:szCs w:val="24"/>
          <w:lang w:val="bg-BG"/>
        </w:rPr>
        <w:t xml:space="preserve"> </w:t>
      </w:r>
    </w:p>
    <w:p w:rsidR="0074683F" w:rsidRPr="0074683F" w:rsidRDefault="0074683F" w:rsidP="0074683F">
      <w:pPr>
        <w:spacing w:after="160" w:line="259" w:lineRule="auto"/>
        <w:ind w:firstLine="360"/>
        <w:jc w:val="both"/>
        <w:rPr>
          <w:rFonts w:eastAsiaTheme="minorHAnsi"/>
          <w:sz w:val="24"/>
          <w:szCs w:val="24"/>
          <w:lang w:val="bg-BG"/>
        </w:rPr>
      </w:pPr>
      <w:r w:rsidRPr="0074683F">
        <w:rPr>
          <w:rFonts w:eastAsiaTheme="minorHAnsi"/>
          <w:sz w:val="24"/>
          <w:szCs w:val="24"/>
          <w:lang w:val="bg-BG"/>
        </w:rPr>
        <w:t>Избира научно жури по процедура за публична защита на дисертационен труд за придобиване на ОНС „доктор“ на  Даце Ейкена  -</w:t>
      </w:r>
      <w:r w:rsidRPr="0074683F">
        <w:rPr>
          <w:rFonts w:eastAsiaTheme="minorEastAsia"/>
          <w:kern w:val="24"/>
          <w:sz w:val="24"/>
          <w:szCs w:val="24"/>
          <w:lang w:val="bg-BG"/>
        </w:rPr>
        <w:t xml:space="preserve"> докторант в задочна форма на обучение към катедра „Психология, педагогика и социология“, професионално направление 7.6. Спорт, докторска програма „Спортна психология“ </w:t>
      </w:r>
    </w:p>
    <w:p w:rsidR="0074683F" w:rsidRPr="0074683F" w:rsidRDefault="0074683F" w:rsidP="0074683F">
      <w:pPr>
        <w:spacing w:after="160" w:line="259" w:lineRule="auto"/>
        <w:ind w:firstLine="360"/>
        <w:jc w:val="both"/>
        <w:rPr>
          <w:rFonts w:eastAsiaTheme="minorHAnsi"/>
          <w:sz w:val="24"/>
          <w:szCs w:val="24"/>
          <w:lang w:val="bg-BG"/>
        </w:rPr>
      </w:pPr>
      <w:r w:rsidRPr="0074683F">
        <w:rPr>
          <w:rFonts w:eastAsia="+mn-ea"/>
          <w:bCs/>
          <w:kern w:val="24"/>
          <w:sz w:val="24"/>
          <w:szCs w:val="24"/>
          <w:lang w:val="bg-BG"/>
        </w:rPr>
        <w:t>Тема</w:t>
      </w:r>
      <w:r w:rsidRPr="0074683F">
        <w:rPr>
          <w:rFonts w:asciiTheme="minorHAnsi" w:eastAsia="+mn-ea" w:hAnsiTheme="minorHAnsi" w:cstheme="minorBidi"/>
          <w:bCs/>
          <w:kern w:val="24"/>
          <w:sz w:val="24"/>
          <w:szCs w:val="24"/>
          <w:lang w:val="bg-BG"/>
        </w:rPr>
        <w:t xml:space="preserve">: </w:t>
      </w:r>
      <w:r w:rsidRPr="0074683F">
        <w:rPr>
          <w:rFonts w:eastAsiaTheme="minorEastAsia"/>
          <w:kern w:val="24"/>
          <w:sz w:val="24"/>
          <w:szCs w:val="24"/>
          <w:lang w:val="bg-BG"/>
        </w:rPr>
        <w:t>„ Личностни качества и продължителност на кариерата при елитни спортисти в Латвия“.</w:t>
      </w:r>
    </w:p>
    <w:p w:rsidR="0074683F" w:rsidRPr="0074683F" w:rsidRDefault="0074683F" w:rsidP="0074683F">
      <w:pPr>
        <w:spacing w:after="160" w:line="259" w:lineRule="auto"/>
        <w:ind w:left="360"/>
        <w:jc w:val="both"/>
        <w:rPr>
          <w:rFonts w:eastAsiaTheme="minorHAnsi"/>
          <w:sz w:val="24"/>
          <w:szCs w:val="24"/>
          <w:lang w:val="bg-BG"/>
        </w:rPr>
      </w:pPr>
      <w:r w:rsidRPr="0074683F">
        <w:rPr>
          <w:rFonts w:eastAsiaTheme="minorEastAsia"/>
          <w:bCs/>
          <w:kern w:val="24"/>
          <w:sz w:val="24"/>
          <w:szCs w:val="24"/>
          <w:lang w:val="bg-BG"/>
        </w:rPr>
        <w:t>Научен ръководител:</w:t>
      </w:r>
      <w:r w:rsidRPr="0074683F">
        <w:rPr>
          <w:rFonts w:eastAsiaTheme="minorEastAsia"/>
          <w:kern w:val="24"/>
          <w:sz w:val="24"/>
          <w:szCs w:val="24"/>
          <w:lang w:val="bg-BG"/>
        </w:rPr>
        <w:t xml:space="preserve"> проф. Татяна Янчева, дн.</w:t>
      </w:r>
    </w:p>
    <w:p w:rsidR="0074683F" w:rsidRPr="0074683F" w:rsidRDefault="0074683F" w:rsidP="0074683F">
      <w:pPr>
        <w:spacing w:after="160" w:line="259" w:lineRule="auto"/>
        <w:ind w:firstLine="360"/>
        <w:rPr>
          <w:rFonts w:eastAsiaTheme="minorHAnsi"/>
          <w:bCs/>
          <w:iCs/>
          <w:sz w:val="24"/>
          <w:szCs w:val="24"/>
          <w:u w:val="single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>Състав на научното жури</w:t>
      </w:r>
    </w:p>
    <w:p w:rsidR="0074683F" w:rsidRPr="0074683F" w:rsidRDefault="0074683F" w:rsidP="0074683F">
      <w:pPr>
        <w:spacing w:after="160" w:line="259" w:lineRule="auto"/>
        <w:ind w:firstLine="360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>Вътрешни членове</w:t>
      </w:r>
    </w:p>
    <w:p w:rsidR="0074683F" w:rsidRPr="0074683F" w:rsidRDefault="0074683F" w:rsidP="0074683F">
      <w:pPr>
        <w:spacing w:after="160" w:line="259" w:lineRule="auto"/>
        <w:ind w:firstLine="360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>1. Проф. Михайл Живков Георгиев, доктор, ПН 7.6. Спорт</w:t>
      </w:r>
    </w:p>
    <w:p w:rsidR="0074683F" w:rsidRPr="0074683F" w:rsidRDefault="0074683F" w:rsidP="0074683F">
      <w:pPr>
        <w:spacing w:after="160" w:line="259" w:lineRule="auto"/>
        <w:ind w:firstLine="360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 xml:space="preserve">2. Проф. Галина Димитрова Домусчиева-Роглева, доктор, ПН 3.2. Психология      </w:t>
      </w:r>
    </w:p>
    <w:p w:rsidR="0074683F" w:rsidRPr="0074683F" w:rsidRDefault="0074683F" w:rsidP="0074683F">
      <w:pPr>
        <w:spacing w:after="160" w:line="259" w:lineRule="auto"/>
        <w:ind w:firstLine="709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ab/>
      </w:r>
      <w:r w:rsidRPr="0074683F">
        <w:rPr>
          <w:rFonts w:eastAsiaTheme="minorHAnsi"/>
          <w:bCs/>
          <w:i/>
          <w:iCs/>
          <w:sz w:val="24"/>
          <w:szCs w:val="24"/>
          <w:lang w:val="bg-BG"/>
        </w:rPr>
        <w:t>Резервен член:</w:t>
      </w:r>
      <w:r w:rsidRPr="0074683F">
        <w:rPr>
          <w:rFonts w:eastAsiaTheme="minorHAnsi"/>
          <w:bCs/>
          <w:iCs/>
          <w:sz w:val="24"/>
          <w:szCs w:val="24"/>
          <w:lang w:val="bg-BG"/>
        </w:rPr>
        <w:t xml:space="preserve"> доц. Евелина Андреева Савчева, доктор, ПН 7.6. Спорт </w:t>
      </w:r>
    </w:p>
    <w:p w:rsidR="0074683F" w:rsidRPr="0074683F" w:rsidRDefault="0074683F" w:rsidP="0074683F">
      <w:pPr>
        <w:spacing w:after="160" w:line="259" w:lineRule="auto"/>
        <w:ind w:firstLine="709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>Външни членове</w:t>
      </w:r>
    </w:p>
    <w:p w:rsidR="0074683F" w:rsidRPr="0074683F" w:rsidRDefault="0074683F" w:rsidP="0074683F">
      <w:pPr>
        <w:spacing w:after="160" w:line="259" w:lineRule="auto"/>
        <w:ind w:firstLine="709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>1. Проф. Снежана Евлогиева Илиева, дн, ПН 3.2. Психология</w:t>
      </w:r>
    </w:p>
    <w:p w:rsidR="0074683F" w:rsidRPr="0074683F" w:rsidRDefault="0074683F" w:rsidP="0074683F">
      <w:pPr>
        <w:spacing w:after="160" w:line="259" w:lineRule="auto"/>
        <w:ind w:firstLine="709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lastRenderedPageBreak/>
        <w:t>2. Проф. Юлия Георгиева Мутафова-Заберска, доктор, ПН 7.6. Спорт</w:t>
      </w:r>
    </w:p>
    <w:p w:rsidR="0074683F" w:rsidRPr="0074683F" w:rsidRDefault="0074683F" w:rsidP="0074683F">
      <w:pPr>
        <w:spacing w:after="160" w:line="259" w:lineRule="auto"/>
        <w:ind w:firstLine="709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>3. Проф. Георги Владимиров Игнатов, доктор, ПН 1.3. Педагогика на обучението по…</w:t>
      </w:r>
    </w:p>
    <w:p w:rsidR="0074683F" w:rsidRPr="0074683F" w:rsidRDefault="0074683F" w:rsidP="0074683F">
      <w:pPr>
        <w:spacing w:after="160" w:line="259" w:lineRule="auto"/>
        <w:ind w:firstLine="709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ab/>
      </w:r>
      <w:r w:rsidRPr="0074683F">
        <w:rPr>
          <w:rFonts w:eastAsiaTheme="minorHAnsi"/>
          <w:bCs/>
          <w:i/>
          <w:iCs/>
          <w:sz w:val="24"/>
          <w:szCs w:val="24"/>
          <w:lang w:val="bg-BG"/>
        </w:rPr>
        <w:t>Резервен член:</w:t>
      </w:r>
      <w:r w:rsidRPr="0074683F">
        <w:rPr>
          <w:rFonts w:eastAsiaTheme="minorHAnsi"/>
          <w:bCs/>
          <w:iCs/>
          <w:sz w:val="24"/>
          <w:szCs w:val="24"/>
          <w:lang w:val="bg-BG"/>
        </w:rPr>
        <w:t xml:space="preserve"> проф. Димитър Танев Кайков, дн, ПН 7.6. Спорт </w:t>
      </w:r>
    </w:p>
    <w:p w:rsidR="0074683F" w:rsidRPr="0074683F" w:rsidRDefault="0074683F" w:rsidP="0074683F">
      <w:pPr>
        <w:spacing w:after="160" w:line="259" w:lineRule="auto"/>
        <w:ind w:firstLine="709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lang w:val="bg-BG"/>
        </w:rPr>
        <w:t>Технически секретар: Елмира Стефанова Димитрова </w:t>
      </w:r>
    </w:p>
    <w:p w:rsidR="0074683F" w:rsidRPr="0074683F" w:rsidRDefault="0074683F" w:rsidP="0074683F">
      <w:pPr>
        <w:spacing w:after="160" w:line="259" w:lineRule="auto"/>
        <w:ind w:firstLine="709"/>
        <w:jc w:val="both"/>
        <w:rPr>
          <w:rFonts w:eastAsiaTheme="minorHAnsi"/>
          <w:bCs/>
          <w:iCs/>
          <w:sz w:val="24"/>
          <w:szCs w:val="24"/>
          <w:lang w:val="bg-BG"/>
        </w:rPr>
      </w:pPr>
      <w:r w:rsidRPr="0074683F">
        <w:rPr>
          <w:rFonts w:eastAsiaTheme="minorHAnsi"/>
          <w:bCs/>
          <w:iCs/>
          <w:sz w:val="24"/>
          <w:szCs w:val="24"/>
          <w:u w:val="single"/>
          <w:lang w:val="bg-BG"/>
        </w:rPr>
        <w:tab/>
      </w:r>
      <w:r w:rsidRPr="0074683F">
        <w:rPr>
          <w:rFonts w:eastAsiaTheme="minorHAnsi"/>
          <w:bCs/>
          <w:iCs/>
          <w:sz w:val="24"/>
          <w:szCs w:val="24"/>
          <w:lang w:val="bg-BG"/>
        </w:rPr>
        <w:t>Дата на публичната защитата: 11.12.2024 г. (сряда) от 14:00 ч. в зала А3 на НСА „Васил Левски”.</w:t>
      </w:r>
    </w:p>
    <w:p w:rsidR="0074683F" w:rsidRPr="0074683F" w:rsidRDefault="0074683F" w:rsidP="00AA4EA8">
      <w:pPr>
        <w:spacing w:line="276" w:lineRule="auto"/>
        <w:ind w:firstLine="709"/>
        <w:jc w:val="both"/>
        <w:rPr>
          <w:sz w:val="24"/>
          <w:szCs w:val="24"/>
          <w:lang w:val="en-US"/>
        </w:rPr>
      </w:pPr>
    </w:p>
    <w:sectPr w:rsidR="0074683F" w:rsidRPr="007468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528" w:rsidRDefault="00DB2528" w:rsidP="00ED78FE">
      <w:r>
        <w:separator/>
      </w:r>
    </w:p>
  </w:endnote>
  <w:endnote w:type="continuationSeparator" w:id="0">
    <w:p w:rsidR="00DB2528" w:rsidRDefault="00DB2528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528" w:rsidRDefault="00DB2528" w:rsidP="00ED78FE">
      <w:r>
        <w:separator/>
      </w:r>
    </w:p>
  </w:footnote>
  <w:footnote w:type="continuationSeparator" w:id="0">
    <w:p w:rsidR="00DB2528" w:rsidRDefault="00DB2528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811B5B"/>
    <w:multiLevelType w:val="hybridMultilevel"/>
    <w:tmpl w:val="DAFE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06"/>
    <w:rsid w:val="00052DCC"/>
    <w:rsid w:val="00073F03"/>
    <w:rsid w:val="000757D8"/>
    <w:rsid w:val="0011093C"/>
    <w:rsid w:val="001D439B"/>
    <w:rsid w:val="001E6560"/>
    <w:rsid w:val="001F0700"/>
    <w:rsid w:val="00221337"/>
    <w:rsid w:val="0028485D"/>
    <w:rsid w:val="002E55F8"/>
    <w:rsid w:val="003074C0"/>
    <w:rsid w:val="00325CD6"/>
    <w:rsid w:val="00337BC9"/>
    <w:rsid w:val="00343434"/>
    <w:rsid w:val="003B6206"/>
    <w:rsid w:val="003B6DDB"/>
    <w:rsid w:val="00423E7F"/>
    <w:rsid w:val="00582C0B"/>
    <w:rsid w:val="005A176E"/>
    <w:rsid w:val="006F590E"/>
    <w:rsid w:val="0074683F"/>
    <w:rsid w:val="008D6607"/>
    <w:rsid w:val="009238FB"/>
    <w:rsid w:val="00964FBD"/>
    <w:rsid w:val="009B215F"/>
    <w:rsid w:val="009B23A8"/>
    <w:rsid w:val="00A77E5F"/>
    <w:rsid w:val="00AA4EA8"/>
    <w:rsid w:val="00B6129C"/>
    <w:rsid w:val="00B679DA"/>
    <w:rsid w:val="00B92605"/>
    <w:rsid w:val="00C034C1"/>
    <w:rsid w:val="00CC492A"/>
    <w:rsid w:val="00D368E1"/>
    <w:rsid w:val="00DB2528"/>
    <w:rsid w:val="00ED78FE"/>
    <w:rsid w:val="00F25A9D"/>
    <w:rsid w:val="00F325B0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E0D7B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49094-AD70-4637-ADFB-07ED76BB4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NSA</cp:lastModifiedBy>
  <cp:revision>2</cp:revision>
  <dcterms:created xsi:type="dcterms:W3CDTF">2025-01-16T06:17:00Z</dcterms:created>
  <dcterms:modified xsi:type="dcterms:W3CDTF">2025-01-16T06:17:00Z</dcterms:modified>
</cp:coreProperties>
</file>