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4078E7">
      <w:pPr>
        <w:spacing w:line="240" w:lineRule="auto"/>
        <w:jc w:val="center"/>
        <w:rPr>
          <w:b/>
        </w:rPr>
      </w:pPr>
      <w:bookmarkStart w:id="0" w:name="_GoBack"/>
      <w:bookmarkEnd w:id="0"/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8D76DB" w:rsidRDefault="008D76DB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8A3536">
        <w:rPr>
          <w:b/>
        </w:rPr>
        <w:t>27</w:t>
      </w:r>
      <w:r w:rsidR="00121710">
        <w:rPr>
          <w:b/>
        </w:rPr>
        <w:t>.</w:t>
      </w:r>
      <w:r w:rsidR="002B1944">
        <w:rPr>
          <w:b/>
          <w:lang w:val="en-US"/>
        </w:rPr>
        <w:t>0</w:t>
      </w:r>
      <w:r w:rsidR="008A3536">
        <w:rPr>
          <w:b/>
        </w:rPr>
        <w:t>4</w:t>
      </w:r>
      <w:r w:rsidR="00121710">
        <w:rPr>
          <w:b/>
        </w:rPr>
        <w:t>.201</w:t>
      </w:r>
      <w:r w:rsidR="00121710">
        <w:rPr>
          <w:b/>
          <w:lang w:val="en-US"/>
        </w:rPr>
        <w:t>7</w:t>
      </w:r>
      <w:r w:rsidR="00241DEB" w:rsidRPr="00241DEB">
        <w:rPr>
          <w:b/>
        </w:rPr>
        <w:t xml:space="preserve"> год.</w:t>
      </w:r>
    </w:p>
    <w:p w:rsidR="002B1944" w:rsidRDefault="002B1944" w:rsidP="002B1944">
      <w:pPr>
        <w:spacing w:after="0" w:line="240" w:lineRule="auto"/>
        <w:jc w:val="both"/>
        <w:rPr>
          <w:b/>
        </w:rPr>
      </w:pPr>
    </w:p>
    <w:p w:rsidR="003C38E4" w:rsidRPr="003C38E4" w:rsidRDefault="003C38E4" w:rsidP="002B1944">
      <w:pPr>
        <w:spacing w:after="0" w:line="240" w:lineRule="auto"/>
        <w:jc w:val="both"/>
        <w:rPr>
          <w:sz w:val="16"/>
          <w:szCs w:val="16"/>
          <w:u w:val="single"/>
        </w:rPr>
      </w:pPr>
    </w:p>
    <w:p w:rsidR="00FD7D80" w:rsidRDefault="00FD7D80" w:rsidP="002B1944">
      <w:pPr>
        <w:spacing w:after="0" w:line="240" w:lineRule="auto"/>
        <w:ind w:left="-426"/>
        <w:jc w:val="both"/>
        <w:rPr>
          <w:rFonts w:eastAsia="Times New Roman"/>
          <w:sz w:val="24"/>
          <w:szCs w:val="24"/>
          <w:u w:val="single"/>
        </w:rPr>
      </w:pPr>
      <w:r>
        <w:rPr>
          <w:rFonts w:eastAsia="Times New Roman"/>
          <w:sz w:val="24"/>
          <w:szCs w:val="24"/>
          <w:u w:val="single"/>
        </w:rPr>
        <w:t xml:space="preserve">По т. 1 от дневния ред </w:t>
      </w:r>
    </w:p>
    <w:p w:rsidR="00FD7D80" w:rsidRDefault="00FD7D80" w:rsidP="002B1944">
      <w:pPr>
        <w:spacing w:after="0" w:line="240" w:lineRule="auto"/>
        <w:ind w:left="-426"/>
        <w:jc w:val="both"/>
        <w:rPr>
          <w:rFonts w:eastAsia="Times New Roman"/>
          <w:sz w:val="24"/>
          <w:szCs w:val="24"/>
          <w:u w:val="single"/>
        </w:rPr>
      </w:pPr>
    </w:p>
    <w:p w:rsidR="005A7A66" w:rsidRPr="005A7A66" w:rsidRDefault="005A7A66" w:rsidP="005A7A66">
      <w:pPr>
        <w:spacing w:after="0" w:line="240" w:lineRule="auto"/>
        <w:jc w:val="both"/>
        <w:rPr>
          <w:rFonts w:eastAsia="Times New Roman"/>
          <w:b/>
          <w:i/>
          <w:sz w:val="24"/>
          <w:szCs w:val="24"/>
        </w:rPr>
      </w:pPr>
      <w:r w:rsidRPr="005A7A66">
        <w:rPr>
          <w:rFonts w:eastAsia="Times New Roman"/>
          <w:b/>
          <w:i/>
          <w:sz w:val="24"/>
          <w:szCs w:val="24"/>
        </w:rPr>
        <w:t>Решение на Академичен съвет относно чл. 90, ал. 5 и ал. 6 от ЗВО за разпределение на средствата за издръжка на обучението.</w:t>
      </w:r>
    </w:p>
    <w:p w:rsidR="002B1944" w:rsidRDefault="002B1944" w:rsidP="003C38E4">
      <w:pPr>
        <w:spacing w:after="0" w:line="240" w:lineRule="auto"/>
        <w:jc w:val="both"/>
        <w:rPr>
          <w:rFonts w:eastAsia="Times New Roman"/>
          <w:b/>
          <w:i/>
          <w:sz w:val="24"/>
          <w:szCs w:val="24"/>
          <w:lang w:val="en-US"/>
        </w:rPr>
      </w:pPr>
    </w:p>
    <w:p w:rsidR="005A7A66" w:rsidRPr="005A7A66" w:rsidRDefault="005A7A66" w:rsidP="003C38E4">
      <w:pPr>
        <w:spacing w:after="0" w:line="240" w:lineRule="auto"/>
        <w:jc w:val="both"/>
        <w:rPr>
          <w:rFonts w:eastAsia="Times New Roman"/>
          <w:sz w:val="16"/>
          <w:szCs w:val="16"/>
          <w:lang w:val="en-US"/>
        </w:rPr>
      </w:pPr>
    </w:p>
    <w:p w:rsidR="002B1944" w:rsidRPr="003C38E4" w:rsidRDefault="002B1944" w:rsidP="003C38E4">
      <w:pPr>
        <w:spacing w:after="0" w:line="240" w:lineRule="auto"/>
        <w:ind w:left="3540" w:hanging="3180"/>
        <w:jc w:val="both"/>
        <w:rPr>
          <w:rFonts w:eastAsia="Times New Roman"/>
          <w:sz w:val="22"/>
        </w:rPr>
      </w:pPr>
      <w:r w:rsidRPr="002B1944">
        <w:rPr>
          <w:rFonts w:eastAsia="Times New Roman"/>
          <w:b/>
          <w:sz w:val="24"/>
          <w:szCs w:val="24"/>
        </w:rPr>
        <w:t xml:space="preserve"> </w:t>
      </w:r>
    </w:p>
    <w:p w:rsidR="002B1944" w:rsidRPr="002B1944" w:rsidRDefault="002B1944" w:rsidP="002B1944">
      <w:pPr>
        <w:spacing w:after="0" w:line="360" w:lineRule="auto"/>
        <w:ind w:firstLine="708"/>
        <w:jc w:val="center"/>
        <w:rPr>
          <w:rFonts w:eastAsia="Times New Roman"/>
          <w:sz w:val="24"/>
          <w:szCs w:val="24"/>
          <w:u w:val="single"/>
        </w:rPr>
      </w:pPr>
      <w:r w:rsidRPr="002B1944">
        <w:rPr>
          <w:rFonts w:eastAsia="Times New Roman"/>
          <w:sz w:val="24"/>
          <w:szCs w:val="24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5A7A66" w:rsidRPr="005A7A66" w:rsidRDefault="002B1944" w:rsidP="005A7A66">
      <w:pPr>
        <w:spacing w:after="0" w:line="360" w:lineRule="auto"/>
        <w:ind w:left="3540" w:firstLine="708"/>
        <w:jc w:val="both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5A7A66" w:rsidRPr="005A7A66" w:rsidRDefault="005A7A66" w:rsidP="005A7A66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5A7A66">
        <w:rPr>
          <w:b/>
          <w:i/>
          <w:sz w:val="24"/>
          <w:szCs w:val="24"/>
        </w:rPr>
        <w:t>Разпределението на получените приходи от такси за обучение и на средства от държавния бюджет за издръжка на обучението да се извършва общо за всички основни звена на НСА „Васил Левски“.</w:t>
      </w:r>
    </w:p>
    <w:p w:rsidR="005A7A66" w:rsidRDefault="005A7A66" w:rsidP="005A7A66">
      <w:pPr>
        <w:spacing w:line="360" w:lineRule="auto"/>
        <w:jc w:val="both"/>
        <w:rPr>
          <w:u w:val="single"/>
        </w:rPr>
      </w:pPr>
    </w:p>
    <w:p w:rsidR="002B1944" w:rsidRPr="003C38E4" w:rsidRDefault="002B1944" w:rsidP="002B1944">
      <w:pPr>
        <w:spacing w:line="360" w:lineRule="auto"/>
        <w:rPr>
          <w:b/>
          <w:sz w:val="16"/>
          <w:szCs w:val="16"/>
        </w:rPr>
      </w:pPr>
    </w:p>
    <w:p w:rsidR="003C38E4" w:rsidRDefault="002E675A" w:rsidP="003C38E4">
      <w:pPr>
        <w:pStyle w:val="a3"/>
        <w:ind w:left="-426"/>
        <w:rPr>
          <w:rFonts w:eastAsia="Times New Roman"/>
          <w:b/>
          <w:i/>
          <w:sz w:val="16"/>
          <w:szCs w:val="16"/>
        </w:rPr>
      </w:pPr>
      <w:r>
        <w:rPr>
          <w:u w:val="single"/>
        </w:rPr>
        <w:t>По т. 2</w:t>
      </w:r>
      <w:r w:rsidRPr="009F338B">
        <w:rPr>
          <w:u w:val="single"/>
        </w:rPr>
        <w:t xml:space="preserve"> от дневния ред</w:t>
      </w:r>
      <w:r w:rsidR="004078E7">
        <w:rPr>
          <w:b/>
        </w:rPr>
        <w:t xml:space="preserve">  </w:t>
      </w:r>
      <w:r w:rsidR="002B1944">
        <w:rPr>
          <w:b/>
        </w:rPr>
        <w:t xml:space="preserve">- </w:t>
      </w:r>
      <w:r w:rsidR="002B1944" w:rsidRPr="00FD7D80">
        <w:rPr>
          <w:rFonts w:eastAsia="Times New Roman"/>
          <w:b/>
          <w:i/>
          <w:sz w:val="24"/>
          <w:szCs w:val="24"/>
        </w:rPr>
        <w:t>Удължаване на трудови договори</w:t>
      </w:r>
    </w:p>
    <w:p w:rsidR="003C38E4" w:rsidRPr="003C38E4" w:rsidRDefault="003C38E4" w:rsidP="003C38E4">
      <w:pPr>
        <w:pStyle w:val="a3"/>
        <w:ind w:left="-426"/>
        <w:rPr>
          <w:rFonts w:eastAsia="Times New Roman"/>
          <w:b/>
          <w:i/>
          <w:sz w:val="16"/>
          <w:szCs w:val="16"/>
        </w:rPr>
      </w:pPr>
    </w:p>
    <w:p w:rsidR="008D76DB" w:rsidRPr="00654D83" w:rsidRDefault="002B1944" w:rsidP="002E675A">
      <w:pPr>
        <w:spacing w:line="360" w:lineRule="auto"/>
        <w:jc w:val="center"/>
        <w:rPr>
          <w:szCs w:val="28"/>
          <w:u w:val="single"/>
        </w:rPr>
      </w:pPr>
      <w:r>
        <w:rPr>
          <w:szCs w:val="28"/>
          <w:u w:val="single"/>
        </w:rPr>
        <w:t xml:space="preserve">Академичния съвет взе следните </w:t>
      </w:r>
    </w:p>
    <w:p w:rsidR="008D76DB" w:rsidRPr="000A62AE" w:rsidRDefault="008D76DB" w:rsidP="008D76DB">
      <w:pPr>
        <w:pStyle w:val="a3"/>
        <w:spacing w:line="360" w:lineRule="auto"/>
        <w:ind w:left="0" w:firstLine="360"/>
        <w:jc w:val="both"/>
        <w:rPr>
          <w:sz w:val="16"/>
          <w:szCs w:val="16"/>
        </w:rPr>
      </w:pPr>
    </w:p>
    <w:p w:rsidR="00E2712B" w:rsidRDefault="002B1944" w:rsidP="00E2712B">
      <w:pPr>
        <w:pStyle w:val="a3"/>
        <w:spacing w:line="360" w:lineRule="auto"/>
        <w:ind w:left="0" w:firstLine="708"/>
        <w:jc w:val="center"/>
        <w:rPr>
          <w:b/>
          <w:sz w:val="16"/>
          <w:szCs w:val="16"/>
        </w:rPr>
      </w:pPr>
      <w:r>
        <w:rPr>
          <w:b/>
          <w:sz w:val="24"/>
          <w:szCs w:val="24"/>
        </w:rPr>
        <w:t>Р Е Ш Е Н И Я</w:t>
      </w:r>
      <w:r w:rsidR="00E2712B" w:rsidRPr="002E675A">
        <w:rPr>
          <w:b/>
          <w:sz w:val="24"/>
          <w:szCs w:val="24"/>
        </w:rPr>
        <w:t>:</w:t>
      </w:r>
    </w:p>
    <w:p w:rsidR="003C38E4" w:rsidRPr="003C38E4" w:rsidRDefault="003C38E4" w:rsidP="00E2712B">
      <w:pPr>
        <w:pStyle w:val="a3"/>
        <w:spacing w:line="360" w:lineRule="auto"/>
        <w:ind w:left="0" w:firstLine="708"/>
        <w:jc w:val="center"/>
        <w:rPr>
          <w:b/>
          <w:sz w:val="16"/>
          <w:szCs w:val="16"/>
        </w:rPr>
      </w:pPr>
    </w:p>
    <w:p w:rsidR="005A7A66" w:rsidRPr="005A7A66" w:rsidRDefault="005A7A66" w:rsidP="005A7A66">
      <w:pPr>
        <w:pStyle w:val="a3"/>
        <w:numPr>
          <w:ilvl w:val="0"/>
          <w:numId w:val="19"/>
        </w:numPr>
        <w:spacing w:after="0" w:line="240" w:lineRule="auto"/>
        <w:rPr>
          <w:rFonts w:eastAsia="Times New Roman"/>
          <w:b/>
          <w:i/>
          <w:sz w:val="24"/>
          <w:szCs w:val="24"/>
        </w:rPr>
      </w:pPr>
      <w:r w:rsidRPr="005A7A66">
        <w:rPr>
          <w:rFonts w:eastAsia="Times New Roman"/>
          <w:b/>
          <w:i/>
          <w:sz w:val="24"/>
          <w:szCs w:val="24"/>
        </w:rPr>
        <w:tab/>
        <w:t>Удължава трудовия договор на доц. Веселин Стоянов Петров, доктор за срок от една година, считано от 11.10.2017 год. (второ удължаване)</w:t>
      </w:r>
    </w:p>
    <w:p w:rsidR="002B1944" w:rsidRPr="002B1944" w:rsidRDefault="002B1944" w:rsidP="002B1944">
      <w:pPr>
        <w:pStyle w:val="a3"/>
        <w:spacing w:after="0" w:line="240" w:lineRule="auto"/>
        <w:ind w:left="-66"/>
        <w:rPr>
          <w:rFonts w:eastAsia="Times New Roman"/>
          <w:b/>
          <w:i/>
          <w:sz w:val="24"/>
          <w:szCs w:val="24"/>
        </w:rPr>
      </w:pPr>
    </w:p>
    <w:p w:rsidR="005A7A66" w:rsidRPr="005A7A66" w:rsidRDefault="005A7A66" w:rsidP="005A7A66">
      <w:pPr>
        <w:pStyle w:val="a3"/>
        <w:numPr>
          <w:ilvl w:val="0"/>
          <w:numId w:val="19"/>
        </w:numPr>
        <w:jc w:val="both"/>
        <w:rPr>
          <w:rFonts w:eastAsia="Times New Roman"/>
          <w:b/>
          <w:i/>
          <w:sz w:val="24"/>
          <w:szCs w:val="24"/>
        </w:rPr>
      </w:pPr>
      <w:r w:rsidRPr="005A7A66">
        <w:rPr>
          <w:rFonts w:eastAsia="Times New Roman"/>
          <w:b/>
          <w:i/>
          <w:sz w:val="24"/>
          <w:szCs w:val="24"/>
        </w:rPr>
        <w:t>Удължава трудовия договор на проф. Бонка Михайлова Димитрова, доктор за срок от една година, считано от 25.09.2017 год. (първо удължаване).</w:t>
      </w:r>
    </w:p>
    <w:p w:rsidR="002B1944" w:rsidRPr="002B1944" w:rsidRDefault="002B1944" w:rsidP="002B1944">
      <w:pPr>
        <w:pStyle w:val="a3"/>
        <w:rPr>
          <w:b/>
          <w:i/>
        </w:rPr>
      </w:pPr>
    </w:p>
    <w:p w:rsidR="005A7A66" w:rsidRPr="005A7A66" w:rsidRDefault="005A7A66" w:rsidP="005A7A66">
      <w:pPr>
        <w:pStyle w:val="a3"/>
        <w:numPr>
          <w:ilvl w:val="0"/>
          <w:numId w:val="19"/>
        </w:numPr>
        <w:jc w:val="both"/>
        <w:rPr>
          <w:b/>
          <w:i/>
          <w:sz w:val="24"/>
          <w:szCs w:val="24"/>
        </w:rPr>
      </w:pPr>
      <w:r w:rsidRPr="005A7A66">
        <w:rPr>
          <w:b/>
          <w:i/>
          <w:sz w:val="24"/>
          <w:szCs w:val="24"/>
        </w:rPr>
        <w:t>Удължава трудовия договор на доц. Николай Никифоров Станчев, доктор за срок от една година, считано от 03.10.2017 год. (първо удължаване).</w:t>
      </w:r>
    </w:p>
    <w:p w:rsidR="002B1944" w:rsidRPr="002B1944" w:rsidRDefault="002B1944" w:rsidP="002B1944">
      <w:pPr>
        <w:pStyle w:val="a3"/>
        <w:jc w:val="both"/>
        <w:rPr>
          <w:sz w:val="24"/>
          <w:szCs w:val="24"/>
        </w:rPr>
      </w:pPr>
    </w:p>
    <w:p w:rsidR="005A7A66" w:rsidRPr="005A7A66" w:rsidRDefault="005A7A66" w:rsidP="005A7A66">
      <w:pPr>
        <w:pStyle w:val="a3"/>
        <w:numPr>
          <w:ilvl w:val="0"/>
          <w:numId w:val="19"/>
        </w:numPr>
        <w:jc w:val="both"/>
        <w:rPr>
          <w:b/>
          <w:i/>
          <w:sz w:val="24"/>
          <w:szCs w:val="24"/>
        </w:rPr>
      </w:pPr>
      <w:r w:rsidRPr="005A7A66">
        <w:rPr>
          <w:b/>
          <w:i/>
          <w:sz w:val="24"/>
          <w:szCs w:val="24"/>
        </w:rPr>
        <w:t xml:space="preserve">Удължава трудовия договор на проф. Здравко Петров </w:t>
      </w:r>
      <w:proofErr w:type="spellStart"/>
      <w:r w:rsidRPr="005A7A66">
        <w:rPr>
          <w:b/>
          <w:i/>
          <w:sz w:val="24"/>
          <w:szCs w:val="24"/>
        </w:rPr>
        <w:t>Аракчийски</w:t>
      </w:r>
      <w:proofErr w:type="spellEnd"/>
      <w:r w:rsidRPr="005A7A66">
        <w:rPr>
          <w:b/>
          <w:i/>
          <w:sz w:val="24"/>
          <w:szCs w:val="24"/>
        </w:rPr>
        <w:t xml:space="preserve"> , доктор за срок от една година, считано от 30.09.2017 год. (първо удължаване)</w:t>
      </w: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FD7D80" w:rsidRDefault="00FD7D80" w:rsidP="00FD7D80">
      <w:pPr>
        <w:jc w:val="both"/>
        <w:rPr>
          <w:sz w:val="16"/>
          <w:szCs w:val="16"/>
          <w:u w:val="single"/>
        </w:rPr>
      </w:pPr>
    </w:p>
    <w:p w:rsidR="005A7A66" w:rsidRDefault="005A7A66" w:rsidP="00FD7D80">
      <w:pPr>
        <w:jc w:val="both"/>
        <w:rPr>
          <w:sz w:val="16"/>
          <w:szCs w:val="16"/>
          <w:u w:val="single"/>
        </w:rPr>
      </w:pPr>
    </w:p>
    <w:p w:rsidR="005A7A66" w:rsidRPr="00FD7D80" w:rsidRDefault="005A7A66" w:rsidP="00FD7D80">
      <w:pPr>
        <w:jc w:val="both"/>
        <w:rPr>
          <w:sz w:val="16"/>
          <w:szCs w:val="16"/>
          <w:u w:val="single"/>
        </w:rPr>
      </w:pPr>
    </w:p>
    <w:p w:rsidR="002E675A" w:rsidRDefault="002E675A" w:rsidP="00FD7D80">
      <w:pPr>
        <w:ind w:left="2832" w:hanging="3258"/>
        <w:jc w:val="both"/>
        <w:rPr>
          <w:lang w:val="en-US"/>
        </w:rPr>
      </w:pPr>
      <w:r w:rsidRPr="00A82705">
        <w:rPr>
          <w:u w:val="single"/>
        </w:rPr>
        <w:lastRenderedPageBreak/>
        <w:t>По т</w:t>
      </w:r>
      <w:r>
        <w:rPr>
          <w:u w:val="single"/>
        </w:rPr>
        <w:t>. 3</w:t>
      </w:r>
      <w:r w:rsidRPr="00A82705">
        <w:rPr>
          <w:u w:val="single"/>
        </w:rPr>
        <w:t xml:space="preserve"> от дневния ред</w:t>
      </w:r>
      <w:r>
        <w:t xml:space="preserve"> </w:t>
      </w:r>
    </w:p>
    <w:p w:rsidR="005A7A66" w:rsidRPr="005A7A66" w:rsidRDefault="005A7A66" w:rsidP="005A7A66">
      <w:pPr>
        <w:spacing w:after="0" w:line="240" w:lineRule="auto"/>
        <w:jc w:val="both"/>
        <w:rPr>
          <w:rFonts w:eastAsia="Times New Roman"/>
          <w:b/>
          <w:i/>
          <w:sz w:val="24"/>
          <w:szCs w:val="24"/>
        </w:rPr>
      </w:pPr>
      <w:r w:rsidRPr="005A7A66">
        <w:rPr>
          <w:rFonts w:eastAsia="Times New Roman"/>
          <w:b/>
          <w:i/>
          <w:sz w:val="24"/>
          <w:szCs w:val="24"/>
        </w:rPr>
        <w:t xml:space="preserve">Приемане на годишен финансов отчет за 2016 година на „Медицински център НСА“ – ЕООД, ул. „Гургулят“ </w:t>
      </w:r>
    </w:p>
    <w:p w:rsidR="005A7A66" w:rsidRDefault="005A7A66" w:rsidP="002E675A">
      <w:pPr>
        <w:spacing w:line="360" w:lineRule="auto"/>
        <w:jc w:val="center"/>
        <w:rPr>
          <w:b/>
          <w:i/>
          <w:sz w:val="24"/>
          <w:szCs w:val="24"/>
          <w:lang w:eastAsia="en-US"/>
        </w:rPr>
      </w:pPr>
    </w:p>
    <w:p w:rsidR="00262320" w:rsidRPr="002E675A" w:rsidRDefault="00241DEB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5A7A66" w:rsidRPr="005A7A66" w:rsidRDefault="00241DEB" w:rsidP="005A7A66">
      <w:pPr>
        <w:spacing w:line="360" w:lineRule="auto"/>
        <w:jc w:val="center"/>
        <w:rPr>
          <w:b/>
          <w:sz w:val="24"/>
          <w:szCs w:val="24"/>
        </w:rPr>
      </w:pPr>
      <w:r w:rsidRPr="002E675A">
        <w:rPr>
          <w:b/>
          <w:sz w:val="24"/>
          <w:szCs w:val="24"/>
        </w:rPr>
        <w:t>Р Е Ш Е Н И Е:</w:t>
      </w:r>
    </w:p>
    <w:p w:rsidR="005A7A66" w:rsidRDefault="005A7A66" w:rsidP="005A7A66">
      <w:pPr>
        <w:ind w:firstLine="708"/>
        <w:jc w:val="both"/>
        <w:rPr>
          <w:b/>
          <w:i/>
          <w:sz w:val="24"/>
          <w:szCs w:val="24"/>
        </w:rPr>
      </w:pPr>
      <w:r w:rsidRPr="005A7A66">
        <w:rPr>
          <w:b/>
          <w:i/>
          <w:sz w:val="24"/>
          <w:szCs w:val="24"/>
        </w:rPr>
        <w:t>Академичният съвет при Национална спортна академия „Васил Левски в качеството си на едноличен собственик на капитала на НСА „Спорт-консулт“ – ЕООД, което е едноличен собственик на капитала на „Медицински център – НСА“ – ЕООД одобрява отчета за дейността на „Медицински център – НСА“ – ЕООД и приема годишния финансов отчет на дружеството за 2016 година.</w:t>
      </w:r>
    </w:p>
    <w:p w:rsidR="005A7A66" w:rsidRDefault="005A7A66" w:rsidP="005A7A66">
      <w:pPr>
        <w:jc w:val="both"/>
        <w:rPr>
          <w:b/>
          <w:i/>
          <w:sz w:val="24"/>
          <w:szCs w:val="24"/>
        </w:rPr>
      </w:pPr>
    </w:p>
    <w:p w:rsidR="00726B7B" w:rsidRDefault="00726B7B" w:rsidP="005A7A66">
      <w:pPr>
        <w:jc w:val="both"/>
        <w:rPr>
          <w:b/>
          <w:i/>
          <w:sz w:val="24"/>
          <w:szCs w:val="24"/>
        </w:rPr>
      </w:pPr>
    </w:p>
    <w:p w:rsidR="002E675A" w:rsidRPr="005A7A66" w:rsidRDefault="002E675A" w:rsidP="005A7A66">
      <w:pPr>
        <w:jc w:val="both"/>
        <w:rPr>
          <w:b/>
          <w:i/>
          <w:sz w:val="24"/>
          <w:szCs w:val="24"/>
        </w:rPr>
      </w:pPr>
      <w:r>
        <w:rPr>
          <w:u w:val="single"/>
        </w:rPr>
        <w:t>По т. 4</w:t>
      </w:r>
      <w:r w:rsidRPr="00F3534A">
        <w:rPr>
          <w:u w:val="single"/>
        </w:rPr>
        <w:t xml:space="preserve"> от дневния ред</w:t>
      </w:r>
      <w:r>
        <w:t xml:space="preserve"> </w:t>
      </w:r>
    </w:p>
    <w:p w:rsidR="00AF6B89" w:rsidRPr="00AF6B89" w:rsidRDefault="005A7A66" w:rsidP="00726B7B">
      <w:pPr>
        <w:ind w:firstLine="708"/>
        <w:jc w:val="both"/>
        <w:rPr>
          <w:b/>
          <w:i/>
          <w:sz w:val="24"/>
          <w:szCs w:val="24"/>
        </w:rPr>
      </w:pPr>
      <w:r w:rsidRPr="005A7A66">
        <w:rPr>
          <w:b/>
          <w:i/>
          <w:sz w:val="24"/>
          <w:szCs w:val="24"/>
        </w:rPr>
        <w:t>Приемане на годишен финансов отчет за 2016 година на фирма „НСА – Спорт-консулт“ ЕООД</w:t>
      </w:r>
    </w:p>
    <w:p w:rsidR="00262320" w:rsidRPr="002E675A" w:rsidRDefault="00241DEB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262320" w:rsidRPr="002E675A" w:rsidRDefault="00262320" w:rsidP="002E675A">
      <w:pPr>
        <w:pStyle w:val="a3"/>
        <w:spacing w:line="360" w:lineRule="auto"/>
        <w:ind w:left="0" w:firstLine="360"/>
        <w:jc w:val="center"/>
        <w:rPr>
          <w:b/>
          <w:sz w:val="24"/>
          <w:szCs w:val="24"/>
          <w:lang w:val="en-US"/>
        </w:rPr>
      </w:pPr>
      <w:r w:rsidRPr="002E675A">
        <w:rPr>
          <w:b/>
          <w:sz w:val="24"/>
          <w:szCs w:val="24"/>
        </w:rPr>
        <w:t>Р  Е  Ш  Е  Н  И  Е:</w:t>
      </w:r>
    </w:p>
    <w:p w:rsidR="005A7A66" w:rsidRPr="00726B7B" w:rsidRDefault="005A7A66" w:rsidP="005A7A66">
      <w:pPr>
        <w:pStyle w:val="a3"/>
        <w:spacing w:line="360" w:lineRule="auto"/>
        <w:ind w:left="0" w:firstLine="708"/>
        <w:jc w:val="center"/>
        <w:rPr>
          <w:b/>
          <w:i/>
          <w:sz w:val="16"/>
          <w:szCs w:val="16"/>
        </w:rPr>
      </w:pPr>
    </w:p>
    <w:p w:rsidR="00144EEB" w:rsidRDefault="005A7A66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  <w:r w:rsidRPr="00726B7B">
        <w:rPr>
          <w:i/>
          <w:szCs w:val="28"/>
        </w:rPr>
        <w:tab/>
      </w:r>
      <w:r w:rsidRPr="00726B7B">
        <w:rPr>
          <w:b/>
          <w:i/>
          <w:sz w:val="24"/>
          <w:szCs w:val="24"/>
        </w:rPr>
        <w:t>Приема годишния финансов отчет за 2016 година на фи</w:t>
      </w:r>
      <w:r w:rsidR="00726B7B">
        <w:rPr>
          <w:b/>
          <w:i/>
          <w:sz w:val="24"/>
          <w:szCs w:val="24"/>
        </w:rPr>
        <w:t>рма „НСА – Спорт-консулт“ ЕООД.</w:t>
      </w:r>
    </w:p>
    <w:p w:rsidR="00726B7B" w:rsidRDefault="00726B7B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726B7B" w:rsidRPr="00726B7B" w:rsidRDefault="00726B7B" w:rsidP="00726B7B">
      <w:pPr>
        <w:pStyle w:val="a3"/>
        <w:spacing w:line="360" w:lineRule="auto"/>
        <w:ind w:left="0"/>
        <w:jc w:val="both"/>
        <w:rPr>
          <w:b/>
          <w:i/>
          <w:sz w:val="24"/>
          <w:szCs w:val="24"/>
        </w:rPr>
      </w:pPr>
    </w:p>
    <w:p w:rsidR="002E675A" w:rsidRDefault="002E675A" w:rsidP="002E675A">
      <w:pPr>
        <w:jc w:val="both"/>
        <w:rPr>
          <w:lang w:val="en-US"/>
        </w:rPr>
      </w:pPr>
      <w:r>
        <w:rPr>
          <w:u w:val="single"/>
        </w:rPr>
        <w:t>По т. 5</w:t>
      </w:r>
      <w:r w:rsidRPr="00F3534A">
        <w:rPr>
          <w:u w:val="single"/>
        </w:rPr>
        <w:t xml:space="preserve"> от дневния ред</w:t>
      </w:r>
      <w:r>
        <w:t xml:space="preserve"> </w:t>
      </w:r>
    </w:p>
    <w:p w:rsidR="00726B7B" w:rsidRDefault="00726B7B" w:rsidP="00726B7B">
      <w:pPr>
        <w:pStyle w:val="a3"/>
        <w:ind w:left="3540" w:hanging="2832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 xml:space="preserve">Приемане на бюджет за подготовката </w:t>
      </w:r>
      <w:r>
        <w:rPr>
          <w:b/>
          <w:i/>
          <w:sz w:val="24"/>
          <w:szCs w:val="24"/>
        </w:rPr>
        <w:t>и провеждането на Международния</w:t>
      </w:r>
    </w:p>
    <w:p w:rsidR="00726B7B" w:rsidRDefault="00726B7B" w:rsidP="00726B7B">
      <w:pPr>
        <w:pStyle w:val="a3"/>
        <w:ind w:left="3540" w:hanging="2832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научен конгрес „Приложни науки в спорта“ и</w:t>
      </w:r>
      <w:r>
        <w:rPr>
          <w:b/>
          <w:i/>
          <w:sz w:val="24"/>
          <w:szCs w:val="24"/>
        </w:rPr>
        <w:t xml:space="preserve"> честване на 75-та годишнина на</w:t>
      </w:r>
    </w:p>
    <w:p w:rsidR="00726B7B" w:rsidRPr="00726B7B" w:rsidRDefault="00726B7B" w:rsidP="00726B7B">
      <w:pPr>
        <w:pStyle w:val="a3"/>
        <w:ind w:left="3540" w:hanging="2832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НСА „Васил Левски“</w:t>
      </w:r>
    </w:p>
    <w:p w:rsidR="002E675A" w:rsidRPr="00144EEB" w:rsidRDefault="002E675A" w:rsidP="004078E7">
      <w:pPr>
        <w:jc w:val="both"/>
        <w:rPr>
          <w:b/>
          <w:sz w:val="22"/>
        </w:rPr>
      </w:pPr>
    </w:p>
    <w:p w:rsidR="008D76DB" w:rsidRPr="002E675A" w:rsidRDefault="00241DEB" w:rsidP="002E675A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4078E7" w:rsidRPr="00144EEB" w:rsidRDefault="008D76DB" w:rsidP="00144EEB">
      <w:pPr>
        <w:spacing w:line="360" w:lineRule="auto"/>
        <w:jc w:val="center"/>
        <w:rPr>
          <w:b/>
          <w:sz w:val="24"/>
          <w:szCs w:val="24"/>
        </w:rPr>
      </w:pPr>
      <w:r w:rsidRPr="002E675A">
        <w:rPr>
          <w:b/>
          <w:sz w:val="24"/>
          <w:szCs w:val="24"/>
        </w:rPr>
        <w:t>Р  Е  Ш  Е  Н  И  Е:</w:t>
      </w:r>
    </w:p>
    <w:p w:rsidR="00726B7B" w:rsidRPr="00726B7B" w:rsidRDefault="00726B7B" w:rsidP="00726B7B">
      <w:pPr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Приема бюджета за подготовката и провеждането на Международния научен конгрес „Приложни науки в спорта“ и честване на 75 годишнината на НСА „Васил Левски“.</w:t>
      </w:r>
    </w:p>
    <w:p w:rsidR="002E675A" w:rsidRPr="00726B7B" w:rsidRDefault="002E675A" w:rsidP="002E675A">
      <w:pPr>
        <w:ind w:left="2832" w:hanging="2832"/>
        <w:jc w:val="both"/>
        <w:rPr>
          <w:i/>
          <w:lang w:val="en-US"/>
        </w:rPr>
      </w:pPr>
      <w:r>
        <w:rPr>
          <w:u w:val="single"/>
        </w:rPr>
        <w:lastRenderedPageBreak/>
        <w:t>По т. 6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Pr="00F3534A">
        <w:t xml:space="preserve"> </w:t>
      </w:r>
      <w:r w:rsidR="00726B7B">
        <w:t xml:space="preserve">- </w:t>
      </w:r>
      <w:r>
        <w:tab/>
      </w:r>
      <w:r w:rsidR="00726B7B" w:rsidRPr="00726B7B">
        <w:rPr>
          <w:b/>
          <w:i/>
          <w:szCs w:val="28"/>
        </w:rPr>
        <w:t>Обявяване на конкурси</w:t>
      </w:r>
    </w:p>
    <w:p w:rsidR="003C38E4" w:rsidRDefault="003C38E4" w:rsidP="003C38E4">
      <w:pPr>
        <w:rPr>
          <w:b/>
          <w:i/>
          <w:sz w:val="24"/>
          <w:szCs w:val="24"/>
        </w:rPr>
      </w:pPr>
    </w:p>
    <w:p w:rsidR="00726B7B" w:rsidRPr="003C38E4" w:rsidRDefault="00726B7B" w:rsidP="003C38E4">
      <w:pPr>
        <w:rPr>
          <w:b/>
          <w:i/>
          <w:sz w:val="24"/>
          <w:szCs w:val="24"/>
        </w:rPr>
      </w:pPr>
    </w:p>
    <w:p w:rsidR="00726B7B" w:rsidRDefault="00726B7B" w:rsidP="00726B7B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следните</w:t>
      </w:r>
    </w:p>
    <w:p w:rsidR="00726B7B" w:rsidRPr="00726B7B" w:rsidRDefault="00726B7B" w:rsidP="00726B7B">
      <w:pPr>
        <w:spacing w:line="360" w:lineRule="auto"/>
        <w:ind w:left="2124" w:firstLine="708"/>
        <w:jc w:val="both"/>
        <w:rPr>
          <w:b/>
          <w:szCs w:val="28"/>
        </w:rPr>
      </w:pPr>
      <w:r w:rsidRPr="00726B7B">
        <w:rPr>
          <w:b/>
          <w:szCs w:val="28"/>
        </w:rPr>
        <w:t>Р Е Ш Е Н И Я</w:t>
      </w:r>
      <w:r>
        <w:rPr>
          <w:b/>
          <w:szCs w:val="28"/>
        </w:rPr>
        <w:t xml:space="preserve"> :</w:t>
      </w:r>
    </w:p>
    <w:p w:rsidR="00726B7B" w:rsidRDefault="00726B7B" w:rsidP="00726B7B">
      <w:pPr>
        <w:pStyle w:val="a3"/>
        <w:numPr>
          <w:ilvl w:val="0"/>
          <w:numId w:val="26"/>
        </w:numPr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Да се обяви   конкурс за заемане на ака</w:t>
      </w:r>
      <w:r>
        <w:rPr>
          <w:b/>
          <w:i/>
          <w:sz w:val="24"/>
          <w:szCs w:val="24"/>
        </w:rPr>
        <w:t>демичната длъжност „Асистент“ в</w:t>
      </w:r>
    </w:p>
    <w:p w:rsidR="00726B7B" w:rsidRPr="00726B7B" w:rsidRDefault="00726B7B" w:rsidP="00726B7B">
      <w:pPr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 xml:space="preserve">професионално направление „Спорт“, 7.6, специалност „Спорт“ (История на физическото възпитание и спорта) за нуждите на катедра „Мениджмънт и история на спорта“ със срок за подаване на документи 1 (един) месец от излизане на обявата на сайта на НСА „Васил Левски“. </w:t>
      </w:r>
    </w:p>
    <w:p w:rsidR="00726B7B" w:rsidRPr="00726B7B" w:rsidRDefault="00726B7B" w:rsidP="00726B7B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 xml:space="preserve">До участие в конкурса да бъдат допускани кандидати с известен преподавателски и научен опит по история на физическото възпитание и спорта, със завършена ОКС „Бакалавър“ в професионално направление „Спорт“ 7.6, специалност „Спорт“ и ОКС „Магистър“, специалност „Спортен мениджмънт“. </w:t>
      </w:r>
    </w:p>
    <w:p w:rsidR="00726B7B" w:rsidRPr="00726B7B" w:rsidRDefault="00726B7B" w:rsidP="00726B7B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Конкурсът да се проведе чрез писмена и устна проверка на знанията.</w:t>
      </w:r>
    </w:p>
    <w:p w:rsidR="00726B7B" w:rsidRDefault="00726B7B" w:rsidP="00726B7B">
      <w:pPr>
        <w:rPr>
          <w:b/>
          <w:sz w:val="24"/>
          <w:szCs w:val="24"/>
        </w:rPr>
      </w:pPr>
    </w:p>
    <w:p w:rsidR="00726B7B" w:rsidRPr="00726B7B" w:rsidRDefault="00726B7B" w:rsidP="00726B7B">
      <w:pPr>
        <w:rPr>
          <w:b/>
          <w:sz w:val="24"/>
          <w:szCs w:val="24"/>
        </w:rPr>
      </w:pPr>
    </w:p>
    <w:p w:rsidR="00726B7B" w:rsidRPr="00726B7B" w:rsidRDefault="00726B7B" w:rsidP="00726B7B">
      <w:pPr>
        <w:pStyle w:val="a3"/>
        <w:numPr>
          <w:ilvl w:val="0"/>
          <w:numId w:val="26"/>
        </w:numPr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 xml:space="preserve">Да се обяви   конкурс за заемане на академичната длъжност </w:t>
      </w:r>
    </w:p>
    <w:p w:rsidR="00726B7B" w:rsidRPr="00726B7B" w:rsidRDefault="00726B7B" w:rsidP="00726B7B">
      <w:pPr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„Асистент“ в професионално направление 7.4 „Обществено здраве“, специалност „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 (за учебните дисциплини 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 при нервни и психични болести; 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 при вътрешни болести; 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 в педиатрията) за нуждите на катедра „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 и рехабилитация“ със срок на подаване на документите за конкурса  един месец от публикуването обявата в сайта на НСА „Васил Левски“. </w:t>
      </w:r>
    </w:p>
    <w:p w:rsidR="00726B7B" w:rsidRPr="00726B7B" w:rsidRDefault="00726B7B" w:rsidP="00726B7B">
      <w:pPr>
        <w:pStyle w:val="a3"/>
        <w:ind w:left="0"/>
        <w:jc w:val="both"/>
        <w:rPr>
          <w:b/>
          <w:i/>
          <w:sz w:val="24"/>
          <w:szCs w:val="24"/>
        </w:rPr>
      </w:pPr>
      <w:r w:rsidRPr="009104CA">
        <w:rPr>
          <w:b/>
          <w:i/>
          <w:szCs w:val="28"/>
        </w:rPr>
        <w:tab/>
      </w:r>
      <w:r w:rsidRPr="00726B7B">
        <w:rPr>
          <w:b/>
          <w:i/>
          <w:sz w:val="24"/>
          <w:szCs w:val="24"/>
        </w:rPr>
        <w:t>Кандидатите да са завършили ОКС „Бакалавър“, специалност „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>“ и ОКС „Магистър“, специалност „</w:t>
      </w:r>
      <w:proofErr w:type="spellStart"/>
      <w:r w:rsidRPr="00726B7B">
        <w:rPr>
          <w:b/>
          <w:i/>
          <w:sz w:val="24"/>
          <w:szCs w:val="24"/>
        </w:rPr>
        <w:t>Кинезитерапия</w:t>
      </w:r>
      <w:proofErr w:type="spellEnd"/>
      <w:r w:rsidRPr="00726B7B">
        <w:rPr>
          <w:b/>
          <w:i/>
          <w:sz w:val="24"/>
          <w:szCs w:val="24"/>
        </w:rPr>
        <w:t xml:space="preserve">“. </w:t>
      </w:r>
    </w:p>
    <w:p w:rsidR="00726B7B" w:rsidRPr="00726B7B" w:rsidRDefault="00726B7B" w:rsidP="00726B7B">
      <w:pPr>
        <w:pStyle w:val="a3"/>
        <w:ind w:left="0" w:firstLine="708"/>
        <w:jc w:val="both"/>
        <w:rPr>
          <w:b/>
          <w:i/>
          <w:sz w:val="24"/>
          <w:szCs w:val="24"/>
        </w:rPr>
      </w:pPr>
      <w:r w:rsidRPr="00726B7B">
        <w:rPr>
          <w:b/>
          <w:i/>
          <w:sz w:val="24"/>
          <w:szCs w:val="24"/>
        </w:rPr>
        <w:t>Конкурсът да се проведе чрез писмена и устна проверка на знанията.</w:t>
      </w:r>
    </w:p>
    <w:p w:rsidR="00726B7B" w:rsidRPr="00726B7B" w:rsidRDefault="00726B7B" w:rsidP="00726B7B">
      <w:pPr>
        <w:spacing w:line="360" w:lineRule="auto"/>
        <w:rPr>
          <w:b/>
          <w:szCs w:val="28"/>
        </w:rPr>
      </w:pPr>
    </w:p>
    <w:sectPr w:rsidR="00726B7B" w:rsidRPr="00726B7B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823A19"/>
    <w:multiLevelType w:val="hybridMultilevel"/>
    <w:tmpl w:val="34389C06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</w:lvl>
    <w:lvl w:ilvl="3" w:tplc="0402000F" w:tentative="1">
      <w:start w:val="1"/>
      <w:numFmt w:val="decimal"/>
      <w:lvlText w:val="%4."/>
      <w:lvlJc w:val="left"/>
      <w:pPr>
        <w:ind w:left="2094" w:hanging="360"/>
      </w:p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</w:lvl>
    <w:lvl w:ilvl="6" w:tplc="0402000F" w:tentative="1">
      <w:start w:val="1"/>
      <w:numFmt w:val="decimal"/>
      <w:lvlText w:val="%7."/>
      <w:lvlJc w:val="left"/>
      <w:pPr>
        <w:ind w:left="4254" w:hanging="360"/>
      </w:p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61F5D"/>
    <w:multiLevelType w:val="hybridMultilevel"/>
    <w:tmpl w:val="1182132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24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4"/>
  </w:num>
  <w:num w:numId="4">
    <w:abstractNumId w:val="19"/>
  </w:num>
  <w:num w:numId="5">
    <w:abstractNumId w:val="6"/>
  </w:num>
  <w:num w:numId="6">
    <w:abstractNumId w:val="24"/>
  </w:num>
  <w:num w:numId="7">
    <w:abstractNumId w:val="18"/>
  </w:num>
  <w:num w:numId="8">
    <w:abstractNumId w:val="14"/>
  </w:num>
  <w:num w:numId="9">
    <w:abstractNumId w:val="20"/>
  </w:num>
  <w:num w:numId="10">
    <w:abstractNumId w:val="21"/>
  </w:num>
  <w:num w:numId="11">
    <w:abstractNumId w:val="23"/>
  </w:num>
  <w:num w:numId="12">
    <w:abstractNumId w:val="25"/>
  </w:num>
  <w:num w:numId="13">
    <w:abstractNumId w:val="15"/>
  </w:num>
  <w:num w:numId="14">
    <w:abstractNumId w:val="11"/>
  </w:num>
  <w:num w:numId="15">
    <w:abstractNumId w:val="7"/>
  </w:num>
  <w:num w:numId="16">
    <w:abstractNumId w:val="2"/>
  </w:num>
  <w:num w:numId="17">
    <w:abstractNumId w:val="5"/>
  </w:num>
  <w:num w:numId="18">
    <w:abstractNumId w:val="13"/>
  </w:num>
  <w:num w:numId="19">
    <w:abstractNumId w:val="16"/>
  </w:num>
  <w:num w:numId="20">
    <w:abstractNumId w:val="1"/>
  </w:num>
  <w:num w:numId="21">
    <w:abstractNumId w:val="8"/>
  </w:num>
  <w:num w:numId="22">
    <w:abstractNumId w:val="9"/>
  </w:num>
  <w:num w:numId="23">
    <w:abstractNumId w:val="3"/>
  </w:num>
  <w:num w:numId="24">
    <w:abstractNumId w:val="0"/>
  </w:num>
  <w:num w:numId="25">
    <w:abstractNumId w:val="10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102288"/>
    <w:rsid w:val="00121710"/>
    <w:rsid w:val="00144EEB"/>
    <w:rsid w:val="00186944"/>
    <w:rsid w:val="00241DEB"/>
    <w:rsid w:val="00262320"/>
    <w:rsid w:val="002B1944"/>
    <w:rsid w:val="002B35F4"/>
    <w:rsid w:val="002E675A"/>
    <w:rsid w:val="003C38E4"/>
    <w:rsid w:val="004078E7"/>
    <w:rsid w:val="00434496"/>
    <w:rsid w:val="00451788"/>
    <w:rsid w:val="005A7A66"/>
    <w:rsid w:val="00654D83"/>
    <w:rsid w:val="006A32AF"/>
    <w:rsid w:val="00726B7B"/>
    <w:rsid w:val="00776442"/>
    <w:rsid w:val="008A3536"/>
    <w:rsid w:val="008D76DB"/>
    <w:rsid w:val="009019C2"/>
    <w:rsid w:val="00A8602C"/>
    <w:rsid w:val="00AE03DE"/>
    <w:rsid w:val="00AF6B89"/>
    <w:rsid w:val="00B20260"/>
    <w:rsid w:val="00BF4B37"/>
    <w:rsid w:val="00C867DA"/>
    <w:rsid w:val="00CB0A62"/>
    <w:rsid w:val="00E20BF4"/>
    <w:rsid w:val="00E2712B"/>
    <w:rsid w:val="00F03CAA"/>
    <w:rsid w:val="00F37DCF"/>
    <w:rsid w:val="00F77407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6BF2A-9F5D-4F5E-9811-63D0892E5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dcterms:created xsi:type="dcterms:W3CDTF">2017-04-19T11:58:00Z</dcterms:created>
  <dcterms:modified xsi:type="dcterms:W3CDTF">2017-05-04T10:59:00Z</dcterms:modified>
</cp:coreProperties>
</file>