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241DEB" w:rsidP="00241DEB">
      <w:pPr>
        <w:jc w:val="center"/>
        <w:rPr>
          <w:b/>
        </w:rPr>
      </w:pPr>
      <w:r w:rsidRPr="00241DEB">
        <w:rPr>
          <w:b/>
        </w:rPr>
        <w:t>Решения на заседание на АС</w:t>
      </w:r>
    </w:p>
    <w:p w:rsidR="00241DEB" w:rsidRPr="00241DEB" w:rsidRDefault="00241DEB" w:rsidP="00241DEB">
      <w:pPr>
        <w:jc w:val="center"/>
        <w:rPr>
          <w:b/>
        </w:rPr>
      </w:pPr>
      <w:r w:rsidRPr="00241DEB">
        <w:rPr>
          <w:b/>
        </w:rPr>
        <w:t>проведено на 13.10.2016 год.</w:t>
      </w:r>
    </w:p>
    <w:p w:rsidR="00241DEB" w:rsidRDefault="00241DEB" w:rsidP="00241DEB">
      <w:pPr>
        <w:spacing w:line="360" w:lineRule="auto"/>
        <w:jc w:val="both"/>
      </w:pPr>
    </w:p>
    <w:p w:rsidR="00241DEB" w:rsidRPr="00241DEB" w:rsidRDefault="00241DEB" w:rsidP="00241DEB">
      <w:pPr>
        <w:spacing w:line="360" w:lineRule="auto"/>
        <w:jc w:val="both"/>
        <w:rPr>
          <w:szCs w:val="28"/>
          <w:u w:val="single"/>
        </w:rPr>
      </w:pPr>
      <w:r w:rsidRPr="00241DEB">
        <w:rPr>
          <w:szCs w:val="28"/>
          <w:u w:val="single"/>
        </w:rPr>
        <w:t>По т. 1 от дневния ред  Академичния съвет взе следното</w:t>
      </w:r>
    </w:p>
    <w:p w:rsidR="00241DEB" w:rsidRPr="002473FE" w:rsidRDefault="00241DEB" w:rsidP="00241DEB">
      <w:pPr>
        <w:spacing w:line="360" w:lineRule="auto"/>
        <w:ind w:left="360" w:firstLine="348"/>
        <w:jc w:val="both"/>
        <w:rPr>
          <w:szCs w:val="28"/>
        </w:rPr>
      </w:pPr>
    </w:p>
    <w:p w:rsidR="00241DEB" w:rsidRPr="00E659BE" w:rsidRDefault="00241DEB" w:rsidP="00241DEB">
      <w:pPr>
        <w:spacing w:line="360" w:lineRule="auto"/>
        <w:ind w:left="360" w:firstLine="348"/>
        <w:jc w:val="center"/>
        <w:rPr>
          <w:b/>
          <w:szCs w:val="28"/>
        </w:rPr>
      </w:pPr>
      <w:r w:rsidRPr="002473FE">
        <w:rPr>
          <w:b/>
          <w:szCs w:val="28"/>
        </w:rPr>
        <w:t>Р Е Ш Е Н И Е</w:t>
      </w:r>
      <w:r>
        <w:rPr>
          <w:b/>
          <w:szCs w:val="28"/>
        </w:rPr>
        <w:t>:</w:t>
      </w:r>
    </w:p>
    <w:p w:rsidR="00451788" w:rsidRDefault="00241DEB" w:rsidP="00241DEB">
      <w:pPr>
        <w:numPr>
          <w:ilvl w:val="0"/>
          <w:numId w:val="1"/>
        </w:numPr>
        <w:spacing w:after="0"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 xml:space="preserve">На работещите в НСА „Васил Левски“ се изплаща </w:t>
      </w:r>
    </w:p>
    <w:p w:rsidR="00241DEB" w:rsidRDefault="00241DEB" w:rsidP="00451788">
      <w:pPr>
        <w:spacing w:after="0"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>допълнително  възнаграждение за придобит стаж и професионален опит в размер на 2 % от основната работна заплата за всяка година трудов стаж и професионален опит до момента, в който допълнителното възнаграждение за придобит трудов стаж и професионален опит стане равно на 80 %, след което същото придобива постоянен характер.</w:t>
      </w:r>
    </w:p>
    <w:p w:rsidR="00451788" w:rsidRPr="002473FE" w:rsidRDefault="00451788" w:rsidP="00451788">
      <w:pPr>
        <w:spacing w:after="0" w:line="360" w:lineRule="auto"/>
        <w:jc w:val="both"/>
        <w:rPr>
          <w:b/>
          <w:i/>
          <w:szCs w:val="28"/>
        </w:rPr>
      </w:pPr>
    </w:p>
    <w:p w:rsidR="00451788" w:rsidRDefault="00241DEB" w:rsidP="00241DEB">
      <w:pPr>
        <w:numPr>
          <w:ilvl w:val="0"/>
          <w:numId w:val="1"/>
        </w:numPr>
        <w:spacing w:after="0"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 xml:space="preserve">За всички работещи в НСА „Васил Левски“  с допълнително </w:t>
      </w:r>
    </w:p>
    <w:p w:rsidR="00241DEB" w:rsidRDefault="00241DEB" w:rsidP="00451788">
      <w:pPr>
        <w:spacing w:after="0"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>възнаграждение за придобит трудов стаж и професионален опит, надхвърлящо 80 % към момента на приемане на поправката, същото се запазва без да се променя във времето.</w:t>
      </w:r>
    </w:p>
    <w:p w:rsidR="00241DEB" w:rsidRDefault="00241DEB" w:rsidP="00451788">
      <w:pPr>
        <w:spacing w:after="0" w:line="360" w:lineRule="auto"/>
        <w:jc w:val="both"/>
        <w:rPr>
          <w:b/>
          <w:i/>
          <w:szCs w:val="28"/>
        </w:rPr>
      </w:pPr>
    </w:p>
    <w:p w:rsidR="00451788" w:rsidRDefault="00241DEB" w:rsidP="00241DEB">
      <w:pPr>
        <w:numPr>
          <w:ilvl w:val="0"/>
          <w:numId w:val="1"/>
        </w:numPr>
        <w:spacing w:after="0"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>От 01.</w:t>
      </w:r>
      <w:proofErr w:type="spellStart"/>
      <w:r w:rsidRPr="002473FE">
        <w:rPr>
          <w:b/>
          <w:i/>
          <w:szCs w:val="28"/>
        </w:rPr>
        <w:t>01</w:t>
      </w:r>
      <w:proofErr w:type="spellEnd"/>
      <w:r w:rsidRPr="002473FE">
        <w:rPr>
          <w:b/>
          <w:i/>
          <w:szCs w:val="28"/>
        </w:rPr>
        <w:t xml:space="preserve">.2018 година процентът за придобит трудов стаж </w:t>
      </w:r>
    </w:p>
    <w:p w:rsidR="00241DEB" w:rsidRPr="002473FE" w:rsidRDefault="00241DEB" w:rsidP="00451788">
      <w:pPr>
        <w:spacing w:after="0"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>и професионален опит намалява с 2 % годишно до достигане на 70 %, след което същото придобива постоянен характер.</w:t>
      </w:r>
    </w:p>
    <w:p w:rsidR="00241DEB" w:rsidRPr="002473FE" w:rsidRDefault="00241DEB" w:rsidP="00241DEB">
      <w:pPr>
        <w:spacing w:line="360" w:lineRule="auto"/>
        <w:ind w:left="1068"/>
        <w:jc w:val="both"/>
        <w:rPr>
          <w:b/>
          <w:i/>
          <w:szCs w:val="28"/>
        </w:rPr>
      </w:pPr>
    </w:p>
    <w:p w:rsidR="00451788" w:rsidRDefault="00241DEB" w:rsidP="00241DEB">
      <w:pPr>
        <w:numPr>
          <w:ilvl w:val="0"/>
          <w:numId w:val="1"/>
        </w:numPr>
        <w:spacing w:after="0"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 xml:space="preserve">За всички работещи в НСА „Васил Левски“ с допълнително </w:t>
      </w:r>
    </w:p>
    <w:p w:rsidR="00241DEB" w:rsidRPr="002473FE" w:rsidRDefault="00241DEB" w:rsidP="00451788">
      <w:pPr>
        <w:spacing w:after="0"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>възнаграждение за придобит трудов стаж и професионален опит, надхвърлящо  70 % към годината, същото се запазва без да се променя във времето.</w:t>
      </w:r>
    </w:p>
    <w:p w:rsidR="00241DEB" w:rsidRDefault="00241DEB" w:rsidP="00241DEB">
      <w:pPr>
        <w:pStyle w:val="a3"/>
        <w:rPr>
          <w:b/>
          <w:i/>
          <w:szCs w:val="28"/>
        </w:rPr>
      </w:pPr>
    </w:p>
    <w:p w:rsidR="002B35F4" w:rsidRDefault="002B35F4" w:rsidP="00241DEB">
      <w:pPr>
        <w:pStyle w:val="a3"/>
        <w:rPr>
          <w:b/>
          <w:i/>
          <w:szCs w:val="28"/>
        </w:rPr>
      </w:pPr>
    </w:p>
    <w:p w:rsidR="00451788" w:rsidRDefault="00241DEB" w:rsidP="002B35F4">
      <w:pPr>
        <w:pStyle w:val="a3"/>
        <w:numPr>
          <w:ilvl w:val="0"/>
          <w:numId w:val="1"/>
        </w:numPr>
        <w:spacing w:line="360" w:lineRule="auto"/>
        <w:jc w:val="both"/>
        <w:rPr>
          <w:b/>
          <w:i/>
          <w:szCs w:val="28"/>
        </w:rPr>
      </w:pPr>
      <w:r w:rsidRPr="002B35F4">
        <w:rPr>
          <w:b/>
          <w:i/>
          <w:szCs w:val="28"/>
        </w:rPr>
        <w:t xml:space="preserve">Конкурси за професори и доценти се обявяват при спазване </w:t>
      </w:r>
    </w:p>
    <w:p w:rsidR="00241DEB" w:rsidRPr="00451788" w:rsidRDefault="00241DEB" w:rsidP="00451788">
      <w:pPr>
        <w:spacing w:line="360" w:lineRule="auto"/>
        <w:jc w:val="both"/>
        <w:rPr>
          <w:b/>
          <w:i/>
          <w:szCs w:val="28"/>
        </w:rPr>
      </w:pPr>
      <w:r w:rsidRPr="00451788">
        <w:rPr>
          <w:b/>
          <w:i/>
          <w:szCs w:val="28"/>
        </w:rPr>
        <w:t xml:space="preserve">изискванията на чл. 31 от Правилника за придобиване на научната степен „Доктор на науките“ и за заемане на академични </w:t>
      </w:r>
      <w:r w:rsidRPr="00451788">
        <w:rPr>
          <w:b/>
          <w:i/>
          <w:szCs w:val="28"/>
        </w:rPr>
        <w:t>длъжности в НСА „Васил Левски“.</w:t>
      </w:r>
    </w:p>
    <w:p w:rsidR="00241DEB" w:rsidRDefault="00241DEB" w:rsidP="00241DEB">
      <w:pPr>
        <w:spacing w:line="360" w:lineRule="auto"/>
        <w:jc w:val="both"/>
        <w:rPr>
          <w:b/>
          <w:i/>
          <w:szCs w:val="28"/>
        </w:rPr>
      </w:pPr>
    </w:p>
    <w:p w:rsidR="00451788" w:rsidRDefault="00241DEB" w:rsidP="002B35F4">
      <w:pPr>
        <w:pStyle w:val="a3"/>
        <w:numPr>
          <w:ilvl w:val="0"/>
          <w:numId w:val="1"/>
        </w:numPr>
        <w:spacing w:after="0" w:line="360" w:lineRule="auto"/>
        <w:jc w:val="both"/>
        <w:rPr>
          <w:b/>
          <w:i/>
          <w:szCs w:val="28"/>
        </w:rPr>
      </w:pPr>
      <w:r w:rsidRPr="002B35F4">
        <w:rPr>
          <w:b/>
          <w:i/>
          <w:szCs w:val="28"/>
        </w:rPr>
        <w:t xml:space="preserve">Ректор и Зам.-ректори – изпълнение на учебното </w:t>
      </w:r>
    </w:p>
    <w:p w:rsidR="00241DEB" w:rsidRPr="00451788" w:rsidRDefault="00241DEB" w:rsidP="00451788">
      <w:pPr>
        <w:spacing w:after="0" w:line="360" w:lineRule="auto"/>
        <w:jc w:val="both"/>
        <w:rPr>
          <w:b/>
          <w:i/>
          <w:szCs w:val="28"/>
        </w:rPr>
      </w:pPr>
      <w:r w:rsidRPr="00451788">
        <w:rPr>
          <w:b/>
          <w:i/>
          <w:szCs w:val="28"/>
        </w:rPr>
        <w:t xml:space="preserve">натоварване - 100 часа аудиторна заетост и 50 часа </w:t>
      </w:r>
      <w:proofErr w:type="spellStart"/>
      <w:r w:rsidRPr="00451788">
        <w:rPr>
          <w:b/>
          <w:i/>
          <w:szCs w:val="28"/>
        </w:rPr>
        <w:t>извънаудиторна</w:t>
      </w:r>
      <w:proofErr w:type="spellEnd"/>
      <w:r w:rsidRPr="00451788">
        <w:rPr>
          <w:b/>
          <w:i/>
          <w:szCs w:val="28"/>
        </w:rPr>
        <w:t xml:space="preserve"> заетост, запазвайки общия сбор от 150 часа.</w:t>
      </w:r>
    </w:p>
    <w:p w:rsidR="00451788" w:rsidRDefault="00241DEB" w:rsidP="00451788">
      <w:pPr>
        <w:pStyle w:val="a3"/>
        <w:numPr>
          <w:ilvl w:val="0"/>
          <w:numId w:val="9"/>
        </w:numPr>
        <w:spacing w:after="0" w:line="360" w:lineRule="auto"/>
        <w:jc w:val="both"/>
        <w:rPr>
          <w:b/>
          <w:i/>
          <w:szCs w:val="28"/>
        </w:rPr>
      </w:pPr>
      <w:r w:rsidRPr="00451788">
        <w:rPr>
          <w:b/>
          <w:i/>
          <w:szCs w:val="28"/>
        </w:rPr>
        <w:t xml:space="preserve">Декани – изпълнение на учебното натоварване -  170 часа </w:t>
      </w:r>
    </w:p>
    <w:p w:rsidR="00241DEB" w:rsidRPr="00451788" w:rsidRDefault="00241DEB" w:rsidP="00451788">
      <w:pPr>
        <w:spacing w:after="0" w:line="360" w:lineRule="auto"/>
        <w:jc w:val="both"/>
        <w:rPr>
          <w:b/>
          <w:i/>
          <w:szCs w:val="28"/>
        </w:rPr>
      </w:pPr>
      <w:r w:rsidRPr="00451788">
        <w:rPr>
          <w:b/>
          <w:i/>
          <w:szCs w:val="28"/>
        </w:rPr>
        <w:t xml:space="preserve">аудиторна заетост и 50 ч. </w:t>
      </w:r>
      <w:proofErr w:type="spellStart"/>
      <w:r w:rsidRPr="00451788">
        <w:rPr>
          <w:b/>
          <w:i/>
          <w:szCs w:val="28"/>
        </w:rPr>
        <w:t>извънаудиторна</w:t>
      </w:r>
      <w:proofErr w:type="spellEnd"/>
      <w:r w:rsidRPr="00451788">
        <w:rPr>
          <w:b/>
          <w:i/>
          <w:szCs w:val="28"/>
        </w:rPr>
        <w:t xml:space="preserve"> заетост, при спазване на общата бройка 220 часа.</w:t>
      </w:r>
    </w:p>
    <w:p w:rsidR="00451788" w:rsidRDefault="00241DEB" w:rsidP="00451788">
      <w:pPr>
        <w:pStyle w:val="a3"/>
        <w:numPr>
          <w:ilvl w:val="0"/>
          <w:numId w:val="9"/>
        </w:numPr>
        <w:spacing w:after="0" w:line="360" w:lineRule="auto"/>
        <w:jc w:val="both"/>
        <w:rPr>
          <w:b/>
          <w:i/>
          <w:szCs w:val="28"/>
        </w:rPr>
      </w:pPr>
      <w:r w:rsidRPr="00451788">
        <w:rPr>
          <w:b/>
          <w:i/>
          <w:szCs w:val="28"/>
        </w:rPr>
        <w:t xml:space="preserve">Зам. декани и ръководители на катедри – изпълнение на </w:t>
      </w:r>
    </w:p>
    <w:p w:rsidR="00241DEB" w:rsidRPr="00451788" w:rsidRDefault="00241DEB" w:rsidP="00451788">
      <w:pPr>
        <w:spacing w:after="0" w:line="360" w:lineRule="auto"/>
        <w:jc w:val="both"/>
        <w:rPr>
          <w:b/>
          <w:i/>
          <w:szCs w:val="28"/>
        </w:rPr>
      </w:pPr>
      <w:r w:rsidRPr="00451788">
        <w:rPr>
          <w:b/>
          <w:i/>
          <w:szCs w:val="28"/>
        </w:rPr>
        <w:t xml:space="preserve">учебното натоварване -  230 часа аудиторна заетост и 70 часа </w:t>
      </w:r>
      <w:proofErr w:type="spellStart"/>
      <w:r w:rsidRPr="00451788">
        <w:rPr>
          <w:b/>
          <w:i/>
          <w:szCs w:val="28"/>
        </w:rPr>
        <w:t>извънаудиторна</w:t>
      </w:r>
      <w:proofErr w:type="spellEnd"/>
      <w:r w:rsidRPr="00451788">
        <w:rPr>
          <w:b/>
          <w:i/>
          <w:szCs w:val="28"/>
        </w:rPr>
        <w:t xml:space="preserve"> заетост.</w:t>
      </w:r>
    </w:p>
    <w:p w:rsidR="00451788" w:rsidRDefault="00241DEB" w:rsidP="00451788">
      <w:pPr>
        <w:pStyle w:val="a3"/>
        <w:numPr>
          <w:ilvl w:val="0"/>
          <w:numId w:val="9"/>
        </w:numPr>
        <w:spacing w:after="0" w:line="360" w:lineRule="auto"/>
        <w:jc w:val="both"/>
        <w:rPr>
          <w:b/>
          <w:i/>
          <w:szCs w:val="28"/>
        </w:rPr>
      </w:pPr>
      <w:r w:rsidRPr="00451788">
        <w:rPr>
          <w:b/>
          <w:i/>
          <w:szCs w:val="28"/>
        </w:rPr>
        <w:t xml:space="preserve">Професори и доценти – изпълнение на учебното </w:t>
      </w:r>
    </w:p>
    <w:p w:rsidR="00241DEB" w:rsidRPr="00451788" w:rsidRDefault="00241DEB" w:rsidP="00451788">
      <w:pPr>
        <w:spacing w:after="0" w:line="360" w:lineRule="auto"/>
        <w:jc w:val="both"/>
        <w:rPr>
          <w:b/>
          <w:i/>
          <w:szCs w:val="28"/>
        </w:rPr>
      </w:pPr>
      <w:r w:rsidRPr="00451788">
        <w:rPr>
          <w:b/>
          <w:i/>
          <w:szCs w:val="28"/>
        </w:rPr>
        <w:t xml:space="preserve">натоварване -  350 часа аудиторна заетост и 70 часа </w:t>
      </w:r>
      <w:proofErr w:type="spellStart"/>
      <w:r w:rsidRPr="00451788">
        <w:rPr>
          <w:b/>
          <w:i/>
          <w:szCs w:val="28"/>
        </w:rPr>
        <w:t>извънаудиторна</w:t>
      </w:r>
      <w:proofErr w:type="spellEnd"/>
      <w:r w:rsidRPr="00451788">
        <w:rPr>
          <w:b/>
          <w:i/>
          <w:szCs w:val="28"/>
        </w:rPr>
        <w:t xml:space="preserve"> заетост.</w:t>
      </w:r>
    </w:p>
    <w:p w:rsidR="00451788" w:rsidRDefault="00241DEB" w:rsidP="00451788">
      <w:pPr>
        <w:pStyle w:val="a3"/>
        <w:numPr>
          <w:ilvl w:val="0"/>
          <w:numId w:val="9"/>
        </w:numPr>
        <w:spacing w:after="0" w:line="360" w:lineRule="auto"/>
        <w:jc w:val="both"/>
        <w:rPr>
          <w:b/>
          <w:i/>
          <w:szCs w:val="28"/>
        </w:rPr>
      </w:pPr>
      <w:r w:rsidRPr="00451788">
        <w:rPr>
          <w:b/>
          <w:i/>
          <w:szCs w:val="28"/>
        </w:rPr>
        <w:t xml:space="preserve">Без промяна остава учебното натоварване на гл. </w:t>
      </w:r>
    </w:p>
    <w:p w:rsidR="00241DEB" w:rsidRPr="00451788" w:rsidRDefault="00241DEB" w:rsidP="00451788">
      <w:pPr>
        <w:spacing w:after="0" w:line="360" w:lineRule="auto"/>
        <w:jc w:val="both"/>
        <w:rPr>
          <w:b/>
          <w:i/>
          <w:szCs w:val="28"/>
        </w:rPr>
      </w:pPr>
      <w:r w:rsidRPr="00451788">
        <w:rPr>
          <w:b/>
          <w:i/>
          <w:szCs w:val="28"/>
        </w:rPr>
        <w:t>асистенти и асистенти.</w:t>
      </w:r>
    </w:p>
    <w:p w:rsidR="00241DEB" w:rsidRDefault="00241DEB" w:rsidP="00241DEB">
      <w:pPr>
        <w:spacing w:line="360" w:lineRule="auto"/>
        <w:jc w:val="both"/>
        <w:rPr>
          <w:b/>
          <w:i/>
          <w:szCs w:val="28"/>
        </w:rPr>
      </w:pPr>
    </w:p>
    <w:p w:rsidR="00241DEB" w:rsidRPr="002B35F4" w:rsidRDefault="00241DEB" w:rsidP="002B35F4">
      <w:pPr>
        <w:pStyle w:val="a3"/>
        <w:numPr>
          <w:ilvl w:val="0"/>
          <w:numId w:val="1"/>
        </w:numPr>
        <w:spacing w:line="360" w:lineRule="auto"/>
        <w:jc w:val="both"/>
        <w:rPr>
          <w:b/>
          <w:i/>
          <w:szCs w:val="28"/>
        </w:rPr>
      </w:pPr>
      <w:r w:rsidRPr="002B35F4">
        <w:rPr>
          <w:b/>
          <w:i/>
          <w:szCs w:val="28"/>
        </w:rPr>
        <w:t xml:space="preserve">По повод празника „Ден на Будителите“ по предложение на </w:t>
      </w:r>
    </w:p>
    <w:p w:rsidR="00241DEB" w:rsidRDefault="00241DEB" w:rsidP="00241DEB">
      <w:pPr>
        <w:spacing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 xml:space="preserve">ръководителите на катедри, служби и звена </w:t>
      </w:r>
      <w:r>
        <w:rPr>
          <w:b/>
          <w:i/>
          <w:szCs w:val="28"/>
        </w:rPr>
        <w:t xml:space="preserve">се награждават преподаватели и служители  по основно трудово правоотношение, които към 01.11.2016 год. са в списъчния състав на НСА „Васил Левски“, </w:t>
      </w:r>
      <w:r w:rsidRPr="002473FE">
        <w:rPr>
          <w:b/>
          <w:i/>
          <w:szCs w:val="28"/>
        </w:rPr>
        <w:t>в размер до 50 % от основната работна заплата</w:t>
      </w:r>
      <w:r>
        <w:rPr>
          <w:b/>
          <w:i/>
          <w:szCs w:val="28"/>
        </w:rPr>
        <w:t>, с изключение на:</w:t>
      </w:r>
    </w:p>
    <w:p w:rsidR="002B35F4" w:rsidRPr="002B35F4" w:rsidRDefault="00241DEB" w:rsidP="002B35F4">
      <w:pPr>
        <w:pStyle w:val="a3"/>
        <w:numPr>
          <w:ilvl w:val="0"/>
          <w:numId w:val="7"/>
        </w:numPr>
        <w:spacing w:after="0" w:line="360" w:lineRule="auto"/>
        <w:jc w:val="both"/>
        <w:rPr>
          <w:b/>
          <w:i/>
          <w:szCs w:val="28"/>
        </w:rPr>
      </w:pPr>
      <w:r w:rsidRPr="002B35F4">
        <w:rPr>
          <w:b/>
          <w:i/>
          <w:szCs w:val="28"/>
        </w:rPr>
        <w:t xml:space="preserve">Преподаватели и служители по външно съвместителство – </w:t>
      </w:r>
    </w:p>
    <w:p w:rsidR="00241DEB" w:rsidRDefault="00241DEB" w:rsidP="002B35F4">
      <w:pPr>
        <w:spacing w:after="0" w:line="360" w:lineRule="auto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чл. 111, по договор за допълнителен труд – чл. 110 и чл. 114 от КТ, както и хоноруваните преподаватели и работилите по извън списъчен състав.</w:t>
      </w:r>
    </w:p>
    <w:p w:rsidR="002B35F4" w:rsidRDefault="00241DEB" w:rsidP="002B35F4">
      <w:pPr>
        <w:pStyle w:val="a3"/>
        <w:numPr>
          <w:ilvl w:val="0"/>
          <w:numId w:val="7"/>
        </w:numPr>
        <w:spacing w:after="0" w:line="360" w:lineRule="auto"/>
        <w:jc w:val="both"/>
        <w:rPr>
          <w:b/>
          <w:i/>
          <w:szCs w:val="28"/>
        </w:rPr>
      </w:pPr>
      <w:r w:rsidRPr="002B35F4">
        <w:rPr>
          <w:b/>
          <w:i/>
          <w:szCs w:val="28"/>
        </w:rPr>
        <w:t xml:space="preserve">Всеки, който е работил по-малко от 3 месеца през тази </w:t>
      </w:r>
    </w:p>
    <w:p w:rsidR="00241DEB" w:rsidRDefault="00241DEB" w:rsidP="002B35F4">
      <w:pPr>
        <w:spacing w:after="0" w:line="360" w:lineRule="auto"/>
        <w:jc w:val="both"/>
        <w:rPr>
          <w:b/>
          <w:i/>
          <w:szCs w:val="28"/>
        </w:rPr>
      </w:pPr>
      <w:r w:rsidRPr="002B35F4">
        <w:rPr>
          <w:b/>
          <w:i/>
          <w:szCs w:val="28"/>
        </w:rPr>
        <w:t xml:space="preserve">календарна </w:t>
      </w:r>
      <w:r>
        <w:rPr>
          <w:b/>
          <w:i/>
          <w:szCs w:val="28"/>
        </w:rPr>
        <w:t>година, който е ползвал три и повече месеца служебен или творчески отпуск през календарната година, както и ползвалите повече от 62 дни неплатен отпуск през календарната година, без този по  майчинство.</w:t>
      </w:r>
    </w:p>
    <w:p w:rsidR="00241DEB" w:rsidRPr="002B35F4" w:rsidRDefault="00241DEB" w:rsidP="002B35F4">
      <w:pPr>
        <w:pStyle w:val="a3"/>
        <w:numPr>
          <w:ilvl w:val="0"/>
          <w:numId w:val="7"/>
        </w:numPr>
        <w:spacing w:after="0" w:line="360" w:lineRule="auto"/>
        <w:jc w:val="both"/>
        <w:rPr>
          <w:b/>
          <w:i/>
          <w:szCs w:val="28"/>
        </w:rPr>
      </w:pPr>
      <w:r w:rsidRPr="002B35F4">
        <w:rPr>
          <w:b/>
          <w:i/>
          <w:szCs w:val="28"/>
        </w:rPr>
        <w:t xml:space="preserve">Преподаватели, които по субективни причини не са изпълнили </w:t>
      </w:r>
    </w:p>
    <w:p w:rsidR="00241DEB" w:rsidRPr="002473FE" w:rsidRDefault="00241DEB" w:rsidP="00241DEB">
      <w:pPr>
        <w:spacing w:line="360" w:lineRule="auto"/>
        <w:jc w:val="both"/>
        <w:rPr>
          <w:b/>
          <w:i/>
          <w:szCs w:val="28"/>
        </w:rPr>
      </w:pPr>
      <w:r>
        <w:rPr>
          <w:b/>
          <w:i/>
          <w:szCs w:val="28"/>
        </w:rPr>
        <w:t>минималното си годишно учебно натоварване, съгласно нормативните изисквания, както и преподаватели и служители, които имат наложени дисциплинарни наказания по КТ за календарната 2016 година.</w:t>
      </w:r>
    </w:p>
    <w:p w:rsidR="002B35F4" w:rsidRDefault="002B35F4" w:rsidP="00241DEB">
      <w:pPr>
        <w:spacing w:line="360" w:lineRule="auto"/>
        <w:jc w:val="both"/>
        <w:rPr>
          <w:b/>
          <w:i/>
          <w:szCs w:val="28"/>
        </w:rPr>
      </w:pPr>
    </w:p>
    <w:p w:rsidR="002B35F4" w:rsidRDefault="002B35F4" w:rsidP="00241DEB">
      <w:pPr>
        <w:spacing w:line="360" w:lineRule="auto"/>
        <w:jc w:val="both"/>
        <w:rPr>
          <w:b/>
          <w:i/>
          <w:szCs w:val="28"/>
        </w:rPr>
      </w:pPr>
    </w:p>
    <w:p w:rsidR="00241DEB" w:rsidRPr="002B35F4" w:rsidRDefault="00241DEB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т.2 от дневния ред Академичния съвет взе следното</w:t>
      </w:r>
    </w:p>
    <w:p w:rsidR="00241DEB" w:rsidRPr="002473FE" w:rsidRDefault="00241DEB" w:rsidP="00241DEB">
      <w:pPr>
        <w:spacing w:line="360" w:lineRule="auto"/>
        <w:ind w:firstLine="360"/>
        <w:jc w:val="both"/>
        <w:rPr>
          <w:szCs w:val="28"/>
        </w:rPr>
      </w:pPr>
    </w:p>
    <w:p w:rsidR="00241DEB" w:rsidRPr="006F2026" w:rsidRDefault="00241DEB" w:rsidP="00241DEB">
      <w:pPr>
        <w:spacing w:line="360" w:lineRule="auto"/>
        <w:ind w:firstLine="360"/>
        <w:jc w:val="center"/>
        <w:rPr>
          <w:b/>
          <w:szCs w:val="28"/>
        </w:rPr>
      </w:pPr>
      <w:r w:rsidRPr="002473FE">
        <w:rPr>
          <w:b/>
          <w:szCs w:val="28"/>
        </w:rPr>
        <w:t>Р Е Ш Е Н И Е</w:t>
      </w:r>
      <w:r>
        <w:rPr>
          <w:b/>
          <w:szCs w:val="28"/>
        </w:rPr>
        <w:t>:</w:t>
      </w:r>
    </w:p>
    <w:p w:rsidR="00241DEB" w:rsidRPr="002473FE" w:rsidRDefault="00241DEB" w:rsidP="00241DEB">
      <w:pPr>
        <w:spacing w:line="360" w:lineRule="auto"/>
        <w:ind w:firstLine="360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>Приема предложените промени в „Наредба за администриране на учебната дейност в образователно-квалификационна степен „Бакалавър“ в НСА „Васил Левски“.</w:t>
      </w:r>
    </w:p>
    <w:p w:rsidR="00241DEB" w:rsidRDefault="00241DEB" w:rsidP="00241DEB">
      <w:pPr>
        <w:spacing w:line="360" w:lineRule="auto"/>
        <w:ind w:firstLine="360"/>
        <w:jc w:val="both"/>
        <w:rPr>
          <w:b/>
          <w:i/>
          <w:szCs w:val="28"/>
        </w:rPr>
      </w:pPr>
    </w:p>
    <w:p w:rsidR="00451788" w:rsidRDefault="00451788" w:rsidP="00241DEB">
      <w:pPr>
        <w:spacing w:line="360" w:lineRule="auto"/>
        <w:ind w:firstLine="360"/>
        <w:jc w:val="both"/>
        <w:rPr>
          <w:b/>
          <w:i/>
          <w:szCs w:val="28"/>
        </w:rPr>
      </w:pPr>
    </w:p>
    <w:p w:rsidR="00451788" w:rsidRDefault="00451788" w:rsidP="00241DEB">
      <w:pPr>
        <w:spacing w:line="360" w:lineRule="auto"/>
        <w:ind w:firstLine="360"/>
        <w:jc w:val="both"/>
        <w:rPr>
          <w:b/>
          <w:i/>
          <w:szCs w:val="28"/>
        </w:rPr>
      </w:pPr>
    </w:p>
    <w:p w:rsidR="00451788" w:rsidRPr="002473FE" w:rsidRDefault="00451788" w:rsidP="00241DEB">
      <w:pPr>
        <w:spacing w:line="360" w:lineRule="auto"/>
        <w:ind w:firstLine="360"/>
        <w:jc w:val="both"/>
        <w:rPr>
          <w:b/>
          <w:i/>
          <w:szCs w:val="28"/>
        </w:rPr>
      </w:pPr>
    </w:p>
    <w:p w:rsidR="00241DEB" w:rsidRPr="002B35F4" w:rsidRDefault="002B35F4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lastRenderedPageBreak/>
        <w:t>П</w:t>
      </w:r>
      <w:r w:rsidR="00241DEB" w:rsidRPr="002B35F4">
        <w:rPr>
          <w:szCs w:val="28"/>
          <w:u w:val="single"/>
        </w:rPr>
        <w:t>о т. 3 от дневния ред Академичния съвет взе следното</w:t>
      </w:r>
    </w:p>
    <w:p w:rsidR="00241DEB" w:rsidRPr="002473FE" w:rsidRDefault="00241DEB" w:rsidP="00241DEB">
      <w:pPr>
        <w:spacing w:line="360" w:lineRule="auto"/>
        <w:jc w:val="both"/>
        <w:rPr>
          <w:szCs w:val="28"/>
        </w:rPr>
      </w:pPr>
    </w:p>
    <w:p w:rsidR="00241DEB" w:rsidRPr="006F2026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Е:</w:t>
      </w:r>
    </w:p>
    <w:p w:rsidR="002B35F4" w:rsidRDefault="00241DEB" w:rsidP="002B35F4">
      <w:pPr>
        <w:pStyle w:val="a3"/>
        <w:numPr>
          <w:ilvl w:val="0"/>
          <w:numId w:val="8"/>
        </w:numPr>
        <w:spacing w:line="360" w:lineRule="auto"/>
        <w:jc w:val="both"/>
        <w:rPr>
          <w:b/>
          <w:i/>
          <w:szCs w:val="28"/>
        </w:rPr>
      </w:pPr>
      <w:r w:rsidRPr="002B35F4">
        <w:rPr>
          <w:b/>
          <w:i/>
          <w:szCs w:val="28"/>
        </w:rPr>
        <w:t xml:space="preserve">Удължава трудовия договор на проф. Рени Кръстева </w:t>
      </w:r>
    </w:p>
    <w:p w:rsidR="00241DEB" w:rsidRPr="002B35F4" w:rsidRDefault="00241DEB" w:rsidP="002B35F4">
      <w:pPr>
        <w:spacing w:line="360" w:lineRule="auto"/>
        <w:jc w:val="both"/>
        <w:rPr>
          <w:b/>
          <w:i/>
          <w:szCs w:val="28"/>
        </w:rPr>
      </w:pPr>
      <w:r w:rsidRPr="002B35F4">
        <w:rPr>
          <w:b/>
          <w:i/>
          <w:szCs w:val="28"/>
        </w:rPr>
        <w:t>Дамянова, дн за срок от една година, считано от 21.02.2017 г.</w:t>
      </w:r>
    </w:p>
    <w:p w:rsidR="00241DEB" w:rsidRPr="002473FE" w:rsidRDefault="00241DEB" w:rsidP="00241DEB">
      <w:pPr>
        <w:spacing w:line="360" w:lineRule="auto"/>
        <w:jc w:val="both"/>
        <w:rPr>
          <w:b/>
          <w:i/>
          <w:szCs w:val="28"/>
        </w:rPr>
      </w:pPr>
    </w:p>
    <w:p w:rsidR="002B35F4" w:rsidRDefault="00241DEB" w:rsidP="002B35F4">
      <w:pPr>
        <w:pStyle w:val="a3"/>
        <w:numPr>
          <w:ilvl w:val="0"/>
          <w:numId w:val="8"/>
        </w:numPr>
        <w:spacing w:line="360" w:lineRule="auto"/>
        <w:jc w:val="both"/>
        <w:rPr>
          <w:b/>
          <w:i/>
          <w:szCs w:val="28"/>
        </w:rPr>
      </w:pPr>
      <w:r w:rsidRPr="002B35F4">
        <w:rPr>
          <w:b/>
          <w:i/>
          <w:szCs w:val="28"/>
        </w:rPr>
        <w:t xml:space="preserve">Удължава трудовия договор на проф. Стефан Георгиев </w:t>
      </w:r>
    </w:p>
    <w:p w:rsidR="00241DEB" w:rsidRPr="002B35F4" w:rsidRDefault="00241DEB" w:rsidP="002B35F4">
      <w:pPr>
        <w:spacing w:line="360" w:lineRule="auto"/>
        <w:jc w:val="both"/>
        <w:rPr>
          <w:b/>
          <w:i/>
          <w:szCs w:val="28"/>
        </w:rPr>
      </w:pPr>
      <w:r w:rsidRPr="002B35F4">
        <w:rPr>
          <w:b/>
          <w:i/>
          <w:szCs w:val="28"/>
        </w:rPr>
        <w:t>Стойков, дн за срок от една година , считано от 19.03.2017 г.</w:t>
      </w:r>
    </w:p>
    <w:p w:rsidR="00241DEB" w:rsidRDefault="00241DEB" w:rsidP="00241DEB">
      <w:pPr>
        <w:spacing w:line="360" w:lineRule="auto"/>
        <w:jc w:val="both"/>
        <w:rPr>
          <w:szCs w:val="28"/>
        </w:rPr>
      </w:pPr>
    </w:p>
    <w:p w:rsidR="00241DEB" w:rsidRDefault="00241DEB" w:rsidP="00241DEB">
      <w:pPr>
        <w:spacing w:line="360" w:lineRule="auto"/>
        <w:jc w:val="both"/>
        <w:rPr>
          <w:szCs w:val="28"/>
        </w:rPr>
      </w:pPr>
    </w:p>
    <w:p w:rsidR="00241DEB" w:rsidRPr="002B35F4" w:rsidRDefault="00241DEB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 4 от дневния ред Академичния съвет взе следното</w:t>
      </w:r>
    </w:p>
    <w:p w:rsidR="00241DEB" w:rsidRPr="002473FE" w:rsidRDefault="00241DEB" w:rsidP="00241DEB">
      <w:pPr>
        <w:spacing w:line="360" w:lineRule="auto"/>
        <w:jc w:val="both"/>
        <w:rPr>
          <w:szCs w:val="28"/>
        </w:rPr>
      </w:pPr>
    </w:p>
    <w:p w:rsidR="00241DEB" w:rsidRPr="006F2026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</w:t>
      </w:r>
      <w:r>
        <w:rPr>
          <w:b/>
          <w:szCs w:val="28"/>
        </w:rPr>
        <w:t>:</w:t>
      </w:r>
    </w:p>
    <w:p w:rsidR="00241DEB" w:rsidRDefault="00241DEB" w:rsidP="00241DEB">
      <w:pPr>
        <w:spacing w:line="360" w:lineRule="auto"/>
        <w:jc w:val="both"/>
        <w:rPr>
          <w:b/>
          <w:i/>
          <w:szCs w:val="28"/>
        </w:rPr>
      </w:pPr>
      <w:r w:rsidRPr="002473FE">
        <w:rPr>
          <w:szCs w:val="28"/>
        </w:rPr>
        <w:tab/>
      </w:r>
      <w:r w:rsidRPr="002473FE">
        <w:rPr>
          <w:b/>
          <w:i/>
          <w:szCs w:val="28"/>
        </w:rPr>
        <w:t>Приема предложените промени на нормативните документи за дистанционна форма на обучение в НСА „Васил Левски“.</w:t>
      </w:r>
    </w:p>
    <w:p w:rsidR="00451788" w:rsidRDefault="00451788" w:rsidP="00241DEB">
      <w:pPr>
        <w:spacing w:line="360" w:lineRule="auto"/>
        <w:jc w:val="both"/>
        <w:rPr>
          <w:b/>
          <w:i/>
          <w:szCs w:val="28"/>
        </w:rPr>
      </w:pPr>
    </w:p>
    <w:p w:rsidR="00451788" w:rsidRPr="002B35F4" w:rsidRDefault="00451788" w:rsidP="00241DEB">
      <w:pPr>
        <w:spacing w:line="360" w:lineRule="auto"/>
        <w:jc w:val="both"/>
        <w:rPr>
          <w:b/>
          <w:i/>
          <w:szCs w:val="28"/>
        </w:rPr>
      </w:pPr>
    </w:p>
    <w:p w:rsidR="00241DEB" w:rsidRPr="002B35F4" w:rsidRDefault="00241DEB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 5 от дневния ред Академичния съвет взе следното</w:t>
      </w:r>
    </w:p>
    <w:p w:rsidR="00241DEB" w:rsidRPr="002473FE" w:rsidRDefault="00241DEB" w:rsidP="00241DEB">
      <w:pPr>
        <w:spacing w:line="360" w:lineRule="auto"/>
        <w:jc w:val="both"/>
        <w:rPr>
          <w:szCs w:val="28"/>
        </w:rPr>
      </w:pPr>
    </w:p>
    <w:p w:rsidR="00241DEB" w:rsidRPr="006F2026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</w:t>
      </w:r>
      <w:r>
        <w:rPr>
          <w:b/>
          <w:szCs w:val="28"/>
        </w:rPr>
        <w:t>:</w:t>
      </w:r>
    </w:p>
    <w:p w:rsidR="00241DEB" w:rsidRPr="002473FE" w:rsidRDefault="00241DEB" w:rsidP="00241DEB">
      <w:pPr>
        <w:spacing w:line="360" w:lineRule="auto"/>
        <w:jc w:val="both"/>
        <w:rPr>
          <w:b/>
          <w:i/>
          <w:szCs w:val="28"/>
        </w:rPr>
      </w:pPr>
      <w:r w:rsidRPr="002473FE">
        <w:rPr>
          <w:szCs w:val="28"/>
        </w:rPr>
        <w:tab/>
      </w:r>
      <w:r w:rsidRPr="002473FE">
        <w:rPr>
          <w:b/>
          <w:i/>
          <w:szCs w:val="28"/>
        </w:rPr>
        <w:t>Приема „Стратегия за развитие на международната дейност в Национална спортна академия „Васил Левски“  (2016 – 2020)</w:t>
      </w:r>
    </w:p>
    <w:p w:rsidR="00241DEB" w:rsidRPr="002473FE" w:rsidRDefault="00241DEB" w:rsidP="00241DEB">
      <w:pPr>
        <w:spacing w:line="360" w:lineRule="auto"/>
        <w:jc w:val="both"/>
        <w:rPr>
          <w:szCs w:val="28"/>
        </w:rPr>
      </w:pPr>
    </w:p>
    <w:p w:rsidR="00241DEB" w:rsidRPr="002B35F4" w:rsidRDefault="00241DEB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 6 от дневния ред Академичния съвет взе следното</w:t>
      </w:r>
    </w:p>
    <w:p w:rsidR="00241DEB" w:rsidRPr="002473FE" w:rsidRDefault="00241DEB" w:rsidP="00241DEB">
      <w:pPr>
        <w:spacing w:line="360" w:lineRule="auto"/>
        <w:ind w:left="708"/>
        <w:jc w:val="both"/>
        <w:rPr>
          <w:szCs w:val="28"/>
        </w:rPr>
      </w:pPr>
    </w:p>
    <w:p w:rsidR="00241DEB" w:rsidRPr="006F2026" w:rsidRDefault="00241DEB" w:rsidP="00241DEB">
      <w:pPr>
        <w:spacing w:line="360" w:lineRule="auto"/>
        <w:ind w:left="708"/>
        <w:jc w:val="center"/>
        <w:rPr>
          <w:b/>
          <w:szCs w:val="28"/>
        </w:rPr>
      </w:pPr>
      <w:r w:rsidRPr="002473FE">
        <w:rPr>
          <w:b/>
          <w:szCs w:val="28"/>
        </w:rPr>
        <w:t>Р Е Ш Е Н И Е:</w:t>
      </w:r>
    </w:p>
    <w:p w:rsidR="00241DEB" w:rsidRPr="002473FE" w:rsidRDefault="00241DEB" w:rsidP="00241DEB">
      <w:pPr>
        <w:spacing w:line="360" w:lineRule="auto"/>
        <w:ind w:left="708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>Признава чуждестранните дипломи на:</w:t>
      </w:r>
    </w:p>
    <w:p w:rsidR="00241DEB" w:rsidRPr="002473FE" w:rsidRDefault="00241DEB" w:rsidP="00241DEB">
      <w:pPr>
        <w:numPr>
          <w:ilvl w:val="0"/>
          <w:numId w:val="5"/>
        </w:numPr>
        <w:spacing w:after="0"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 xml:space="preserve">Ариф </w:t>
      </w:r>
      <w:proofErr w:type="spellStart"/>
      <w:r w:rsidRPr="002473FE">
        <w:rPr>
          <w:b/>
          <w:i/>
          <w:szCs w:val="28"/>
        </w:rPr>
        <w:t>Фюркан</w:t>
      </w:r>
      <w:proofErr w:type="spellEnd"/>
      <w:r w:rsidRPr="002473FE">
        <w:rPr>
          <w:b/>
          <w:i/>
          <w:szCs w:val="28"/>
        </w:rPr>
        <w:t xml:space="preserve"> </w:t>
      </w:r>
      <w:proofErr w:type="spellStart"/>
      <w:r w:rsidRPr="002473FE">
        <w:rPr>
          <w:b/>
          <w:i/>
          <w:szCs w:val="28"/>
        </w:rPr>
        <w:t>Айкора</w:t>
      </w:r>
      <w:proofErr w:type="spellEnd"/>
      <w:r w:rsidRPr="002473FE">
        <w:rPr>
          <w:b/>
          <w:i/>
          <w:szCs w:val="28"/>
        </w:rPr>
        <w:t xml:space="preserve"> – дипломиран в Р Турция. Комисията признава придобитата ОКС „Магистър“.</w:t>
      </w:r>
    </w:p>
    <w:p w:rsidR="00241DEB" w:rsidRPr="002473FE" w:rsidRDefault="00241DEB" w:rsidP="00241DEB">
      <w:pPr>
        <w:numPr>
          <w:ilvl w:val="0"/>
          <w:numId w:val="5"/>
        </w:numPr>
        <w:spacing w:after="0" w:line="360" w:lineRule="auto"/>
        <w:jc w:val="both"/>
        <w:rPr>
          <w:b/>
          <w:i/>
          <w:szCs w:val="28"/>
        </w:rPr>
      </w:pPr>
      <w:proofErr w:type="spellStart"/>
      <w:r w:rsidRPr="002473FE">
        <w:rPr>
          <w:b/>
          <w:i/>
          <w:szCs w:val="28"/>
        </w:rPr>
        <w:t>Нихал</w:t>
      </w:r>
      <w:proofErr w:type="spellEnd"/>
      <w:r w:rsidRPr="002473FE">
        <w:rPr>
          <w:b/>
          <w:i/>
          <w:szCs w:val="28"/>
        </w:rPr>
        <w:t xml:space="preserve"> Ата – дипломиран в Р Турция. Комисията признава придобита ОКС „Бакалавър“.</w:t>
      </w:r>
    </w:p>
    <w:p w:rsidR="00241DEB" w:rsidRPr="002473FE" w:rsidRDefault="00241DEB" w:rsidP="00241DEB">
      <w:pPr>
        <w:numPr>
          <w:ilvl w:val="0"/>
          <w:numId w:val="5"/>
        </w:numPr>
        <w:spacing w:after="0"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 xml:space="preserve">Гоце </w:t>
      </w:r>
      <w:proofErr w:type="spellStart"/>
      <w:r w:rsidRPr="002473FE">
        <w:rPr>
          <w:b/>
          <w:i/>
          <w:szCs w:val="28"/>
        </w:rPr>
        <w:t>Наумовски</w:t>
      </w:r>
      <w:proofErr w:type="spellEnd"/>
      <w:r w:rsidRPr="002473FE">
        <w:rPr>
          <w:b/>
          <w:i/>
          <w:szCs w:val="28"/>
        </w:rPr>
        <w:t xml:space="preserve"> – дипломиран в Р Македония. Комисията признава придобитата ОКС „Бакалавър“.</w:t>
      </w:r>
    </w:p>
    <w:p w:rsidR="00241DEB" w:rsidRPr="002473FE" w:rsidRDefault="00241DEB" w:rsidP="00241DEB">
      <w:pPr>
        <w:numPr>
          <w:ilvl w:val="0"/>
          <w:numId w:val="5"/>
        </w:numPr>
        <w:spacing w:after="0"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 xml:space="preserve">Джан </w:t>
      </w:r>
      <w:proofErr w:type="spellStart"/>
      <w:r w:rsidRPr="002473FE">
        <w:rPr>
          <w:b/>
          <w:i/>
          <w:szCs w:val="28"/>
        </w:rPr>
        <w:t>Ханю</w:t>
      </w:r>
      <w:proofErr w:type="spellEnd"/>
      <w:r w:rsidRPr="002473FE">
        <w:rPr>
          <w:b/>
          <w:i/>
          <w:szCs w:val="28"/>
        </w:rPr>
        <w:t xml:space="preserve"> – дипломиран в НР Китай. Комисията признава придобитата ОКС „Бакалавър“.</w:t>
      </w:r>
    </w:p>
    <w:p w:rsidR="00241DEB" w:rsidRPr="005A7B6E" w:rsidRDefault="00241DEB" w:rsidP="00241DEB">
      <w:pPr>
        <w:numPr>
          <w:ilvl w:val="0"/>
          <w:numId w:val="5"/>
        </w:numPr>
        <w:spacing w:after="0"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 xml:space="preserve">Хюсеин </w:t>
      </w:r>
      <w:proofErr w:type="spellStart"/>
      <w:r w:rsidRPr="002473FE">
        <w:rPr>
          <w:b/>
          <w:i/>
          <w:szCs w:val="28"/>
        </w:rPr>
        <w:t>Алтънел</w:t>
      </w:r>
      <w:proofErr w:type="spellEnd"/>
      <w:r w:rsidRPr="002473FE">
        <w:rPr>
          <w:b/>
          <w:i/>
          <w:szCs w:val="28"/>
        </w:rPr>
        <w:t xml:space="preserve"> – дипломиран в Р Турция. Комисията признава придобитата ОКС „Магистър“ с протокол на комисията № 8/22.10.2012 г.</w:t>
      </w:r>
    </w:p>
    <w:p w:rsidR="00241DEB" w:rsidRDefault="00241DEB" w:rsidP="00241DEB">
      <w:pPr>
        <w:spacing w:line="360" w:lineRule="auto"/>
        <w:jc w:val="both"/>
        <w:rPr>
          <w:szCs w:val="28"/>
        </w:rPr>
      </w:pPr>
    </w:p>
    <w:p w:rsidR="002B35F4" w:rsidRDefault="002B35F4" w:rsidP="00241DEB">
      <w:pPr>
        <w:spacing w:line="360" w:lineRule="auto"/>
        <w:jc w:val="both"/>
        <w:rPr>
          <w:szCs w:val="28"/>
        </w:rPr>
      </w:pPr>
    </w:p>
    <w:p w:rsidR="00451788" w:rsidRDefault="00451788" w:rsidP="00241DEB">
      <w:pPr>
        <w:spacing w:line="360" w:lineRule="auto"/>
        <w:jc w:val="both"/>
        <w:rPr>
          <w:szCs w:val="28"/>
        </w:rPr>
      </w:pPr>
    </w:p>
    <w:p w:rsidR="00241DEB" w:rsidRPr="00451788" w:rsidRDefault="00241DEB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 xml:space="preserve">По т. 8 от дневния ред Академичния съвет взе следното </w:t>
      </w:r>
    </w:p>
    <w:p w:rsidR="00241DEB" w:rsidRPr="006F2026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Е:</w:t>
      </w:r>
    </w:p>
    <w:p w:rsidR="00241DEB" w:rsidRPr="002473FE" w:rsidRDefault="00241DEB" w:rsidP="00241DEB">
      <w:pPr>
        <w:spacing w:line="360" w:lineRule="auto"/>
        <w:ind w:firstLine="708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>Утвърждава списъка на преподаватели служители, състезатели и външни лица, които да бъдат настанени в студентските общежития на НСА „Васил Левски“ за учебната 2016 – 2017 година.</w:t>
      </w:r>
    </w:p>
    <w:p w:rsidR="002B35F4" w:rsidRDefault="002B35F4" w:rsidP="00241DEB">
      <w:pPr>
        <w:spacing w:line="360" w:lineRule="auto"/>
        <w:jc w:val="both"/>
        <w:rPr>
          <w:szCs w:val="28"/>
        </w:rPr>
      </w:pPr>
    </w:p>
    <w:p w:rsidR="00241DEB" w:rsidRPr="00451788" w:rsidRDefault="00241DEB" w:rsidP="00451788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 9 от дневния ред</w:t>
      </w:r>
      <w:r w:rsidR="00451788">
        <w:rPr>
          <w:szCs w:val="28"/>
          <w:u w:val="single"/>
        </w:rPr>
        <w:t xml:space="preserve"> Академичния съвет взе следното</w:t>
      </w:r>
    </w:p>
    <w:p w:rsidR="00241DEB" w:rsidRPr="006F2026" w:rsidRDefault="00241DEB" w:rsidP="00241DEB">
      <w:pPr>
        <w:spacing w:line="360" w:lineRule="auto"/>
        <w:ind w:firstLine="708"/>
        <w:jc w:val="center"/>
        <w:rPr>
          <w:b/>
          <w:szCs w:val="28"/>
        </w:rPr>
      </w:pPr>
      <w:r w:rsidRPr="002473FE">
        <w:rPr>
          <w:b/>
          <w:szCs w:val="28"/>
        </w:rPr>
        <w:t>Р Е Ш Е Н И Е:</w:t>
      </w:r>
    </w:p>
    <w:p w:rsidR="00241DEB" w:rsidRPr="005A7B6E" w:rsidRDefault="00241DEB" w:rsidP="00241DEB">
      <w:pPr>
        <w:spacing w:line="360" w:lineRule="auto"/>
        <w:ind w:firstLine="708"/>
        <w:jc w:val="both"/>
        <w:rPr>
          <w:b/>
          <w:i/>
          <w:szCs w:val="28"/>
          <w:lang w:val="en-US"/>
        </w:rPr>
      </w:pPr>
      <w:r w:rsidRPr="002473FE">
        <w:rPr>
          <w:b/>
          <w:i/>
          <w:szCs w:val="28"/>
        </w:rPr>
        <w:t>Приема промените по самостоятелния бюджет на НСА „Васил Левски“ в размер на 7 059 лв. на основание писмо от МОН – ВХ № -1036/31.08.2016 г.</w:t>
      </w:r>
    </w:p>
    <w:p w:rsidR="002B35F4" w:rsidRDefault="002B35F4" w:rsidP="00241DEB">
      <w:pPr>
        <w:spacing w:line="360" w:lineRule="auto"/>
        <w:jc w:val="both"/>
        <w:rPr>
          <w:szCs w:val="28"/>
        </w:rPr>
      </w:pPr>
    </w:p>
    <w:p w:rsidR="00241DEB" w:rsidRPr="00451788" w:rsidRDefault="00241DEB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 10 от дневния ред</w:t>
      </w:r>
      <w:r w:rsidR="00451788">
        <w:rPr>
          <w:szCs w:val="28"/>
          <w:u w:val="single"/>
        </w:rPr>
        <w:t xml:space="preserve"> Академичния съвет взе следното</w:t>
      </w:r>
    </w:p>
    <w:p w:rsidR="00241DEB" w:rsidRPr="002473FE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Е:</w:t>
      </w:r>
    </w:p>
    <w:p w:rsidR="002B35F4" w:rsidRDefault="00241DEB" w:rsidP="002B35F4">
      <w:pPr>
        <w:spacing w:line="360" w:lineRule="auto"/>
        <w:ind w:left="720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 xml:space="preserve">Приема промените по бюджет на НСА „Васил Левски“ в </w:t>
      </w:r>
    </w:p>
    <w:p w:rsidR="00241DEB" w:rsidRDefault="00241DEB" w:rsidP="00241DEB">
      <w:pPr>
        <w:spacing w:line="360" w:lineRule="auto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>размер на 11 151 лв. на основание писмо от МОН – ВХ № - 1082/13.09.2016 г.</w:t>
      </w:r>
    </w:p>
    <w:p w:rsidR="00451788" w:rsidRDefault="00451788" w:rsidP="00241DEB">
      <w:pPr>
        <w:spacing w:line="360" w:lineRule="auto"/>
        <w:jc w:val="both"/>
        <w:rPr>
          <w:b/>
          <w:i/>
          <w:szCs w:val="28"/>
        </w:rPr>
      </w:pPr>
    </w:p>
    <w:p w:rsidR="00451788" w:rsidRPr="002B35F4" w:rsidRDefault="00451788" w:rsidP="00241DEB">
      <w:pPr>
        <w:spacing w:line="360" w:lineRule="auto"/>
        <w:jc w:val="both"/>
        <w:rPr>
          <w:b/>
          <w:i/>
          <w:szCs w:val="28"/>
        </w:rPr>
      </w:pPr>
    </w:p>
    <w:p w:rsidR="00241DEB" w:rsidRPr="00451788" w:rsidRDefault="00241DEB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 11 от дневния ред</w:t>
      </w:r>
      <w:r w:rsidR="00451788">
        <w:rPr>
          <w:szCs w:val="28"/>
          <w:u w:val="single"/>
        </w:rPr>
        <w:t xml:space="preserve"> Академичния съвет взе следното</w:t>
      </w:r>
    </w:p>
    <w:p w:rsidR="00241DEB" w:rsidRPr="0046759B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</w:t>
      </w:r>
      <w:r>
        <w:rPr>
          <w:b/>
          <w:szCs w:val="28"/>
        </w:rPr>
        <w:t>:</w:t>
      </w:r>
    </w:p>
    <w:p w:rsidR="00241DEB" w:rsidRPr="00451788" w:rsidRDefault="00241DEB" w:rsidP="00241DEB">
      <w:pPr>
        <w:spacing w:line="360" w:lineRule="auto"/>
        <w:jc w:val="both"/>
        <w:rPr>
          <w:b/>
          <w:i/>
          <w:szCs w:val="28"/>
        </w:rPr>
      </w:pPr>
      <w:r w:rsidRPr="002473FE">
        <w:rPr>
          <w:szCs w:val="28"/>
        </w:rPr>
        <w:tab/>
      </w:r>
      <w:r w:rsidRPr="002473FE">
        <w:rPr>
          <w:b/>
          <w:i/>
          <w:szCs w:val="28"/>
        </w:rPr>
        <w:t>На основание чл. 52, т. 3 от Счетоводната политика на НСА „Васил Левски“, който гласи „Промени във възприетата счетоводна политика се допускат поради промени в закон и/или указания от Министерство на финансите, както и от промяна на счетоводни стандарти или ако промяната ще доведе до по-подходящо представяне на финансовите отчети“, се създава нов Раздел ХІІ допълнения към Счетоводната политика на НСА „Васил Левски“, т. 59.1 – „Отчитане на финансирането по сметки за средства от Европейския съюз, съгласно Приложение № 1“.</w:t>
      </w:r>
    </w:p>
    <w:p w:rsidR="00241DEB" w:rsidRPr="00451788" w:rsidRDefault="00241DEB" w:rsidP="00241DEB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lastRenderedPageBreak/>
        <w:t>По т. 12 от дневния ре</w:t>
      </w:r>
      <w:r w:rsidR="002B35F4" w:rsidRPr="002B35F4">
        <w:rPr>
          <w:szCs w:val="28"/>
          <w:u w:val="single"/>
        </w:rPr>
        <w:t>д Академичния съвет взе следното</w:t>
      </w:r>
    </w:p>
    <w:p w:rsidR="00241DEB" w:rsidRPr="0046759B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Е:</w:t>
      </w:r>
    </w:p>
    <w:p w:rsidR="00241DEB" w:rsidRPr="002473FE" w:rsidRDefault="00241DEB" w:rsidP="00241DEB">
      <w:pPr>
        <w:spacing w:line="360" w:lineRule="auto"/>
        <w:jc w:val="both"/>
        <w:rPr>
          <w:b/>
          <w:i/>
          <w:szCs w:val="28"/>
        </w:rPr>
      </w:pPr>
      <w:r w:rsidRPr="002473FE">
        <w:rPr>
          <w:szCs w:val="28"/>
        </w:rPr>
        <w:tab/>
      </w:r>
      <w:r w:rsidRPr="002473FE">
        <w:rPr>
          <w:b/>
          <w:i/>
          <w:szCs w:val="28"/>
        </w:rPr>
        <w:t>Приема длъжностната характеристика на длъжността „Юрисконсулт“.</w:t>
      </w:r>
    </w:p>
    <w:p w:rsidR="00241DEB" w:rsidRDefault="00241DEB" w:rsidP="00241DEB">
      <w:pPr>
        <w:spacing w:line="360" w:lineRule="auto"/>
        <w:jc w:val="both"/>
        <w:rPr>
          <w:szCs w:val="28"/>
        </w:rPr>
      </w:pPr>
    </w:p>
    <w:p w:rsidR="00241DEB" w:rsidRPr="00451788" w:rsidRDefault="00241DEB" w:rsidP="00451788">
      <w:pPr>
        <w:spacing w:line="360" w:lineRule="auto"/>
        <w:jc w:val="both"/>
        <w:rPr>
          <w:szCs w:val="28"/>
          <w:u w:val="single"/>
        </w:rPr>
      </w:pPr>
      <w:r w:rsidRPr="002B35F4">
        <w:rPr>
          <w:szCs w:val="28"/>
          <w:u w:val="single"/>
        </w:rPr>
        <w:t>По т. 13 от дневния ред</w:t>
      </w:r>
      <w:r w:rsidR="00451788">
        <w:rPr>
          <w:szCs w:val="28"/>
          <w:u w:val="single"/>
        </w:rPr>
        <w:t xml:space="preserve"> Академичния съвет взе следите </w:t>
      </w:r>
    </w:p>
    <w:p w:rsidR="00241DEB" w:rsidRPr="002473FE" w:rsidRDefault="00241DEB" w:rsidP="00241DEB">
      <w:pPr>
        <w:spacing w:line="360" w:lineRule="auto"/>
        <w:ind w:left="708"/>
        <w:jc w:val="center"/>
        <w:rPr>
          <w:b/>
          <w:szCs w:val="28"/>
        </w:rPr>
      </w:pPr>
      <w:r w:rsidRPr="002473FE">
        <w:rPr>
          <w:b/>
          <w:szCs w:val="28"/>
        </w:rPr>
        <w:t>Р Е Ш Е Н И Я:</w:t>
      </w:r>
    </w:p>
    <w:p w:rsidR="002B35F4" w:rsidRDefault="00241DEB" w:rsidP="00241DEB">
      <w:pPr>
        <w:numPr>
          <w:ilvl w:val="0"/>
          <w:numId w:val="6"/>
        </w:numPr>
        <w:spacing w:after="0" w:line="360" w:lineRule="auto"/>
        <w:jc w:val="both"/>
        <w:rPr>
          <w:b/>
          <w:szCs w:val="28"/>
        </w:rPr>
      </w:pPr>
      <w:r w:rsidRPr="00907D38">
        <w:rPr>
          <w:b/>
          <w:szCs w:val="28"/>
        </w:rPr>
        <w:t xml:space="preserve">Да бъде удължен трудовия договор до 31.12.2017 година на </w:t>
      </w:r>
    </w:p>
    <w:p w:rsidR="00241DEB" w:rsidRPr="00907D38" w:rsidRDefault="00241DEB" w:rsidP="002B35F4">
      <w:pPr>
        <w:spacing w:after="0" w:line="360" w:lineRule="auto"/>
        <w:jc w:val="both"/>
        <w:rPr>
          <w:b/>
          <w:szCs w:val="28"/>
        </w:rPr>
      </w:pPr>
      <w:r w:rsidRPr="00907D38">
        <w:rPr>
          <w:b/>
          <w:szCs w:val="28"/>
        </w:rPr>
        <w:t xml:space="preserve">гост-преподавателя по хокей на трева – </w:t>
      </w:r>
      <w:proofErr w:type="spellStart"/>
      <w:r w:rsidRPr="00907D38">
        <w:rPr>
          <w:b/>
          <w:szCs w:val="28"/>
        </w:rPr>
        <w:t>Масис</w:t>
      </w:r>
      <w:proofErr w:type="spellEnd"/>
      <w:r w:rsidRPr="00907D38">
        <w:rPr>
          <w:b/>
          <w:szCs w:val="28"/>
        </w:rPr>
        <w:t xml:space="preserve"> </w:t>
      </w:r>
      <w:proofErr w:type="spellStart"/>
      <w:r w:rsidRPr="00907D38">
        <w:rPr>
          <w:b/>
          <w:szCs w:val="28"/>
        </w:rPr>
        <w:t>Арзуманян</w:t>
      </w:r>
      <w:proofErr w:type="spellEnd"/>
      <w:r w:rsidRPr="00907D38">
        <w:rPr>
          <w:b/>
          <w:szCs w:val="28"/>
        </w:rPr>
        <w:t>.</w:t>
      </w:r>
    </w:p>
    <w:p w:rsidR="002B35F4" w:rsidRDefault="00241DEB" w:rsidP="00241DEB">
      <w:pPr>
        <w:numPr>
          <w:ilvl w:val="0"/>
          <w:numId w:val="6"/>
        </w:numPr>
        <w:spacing w:after="0" w:line="360" w:lineRule="auto"/>
        <w:jc w:val="both"/>
        <w:rPr>
          <w:b/>
          <w:szCs w:val="28"/>
        </w:rPr>
      </w:pPr>
      <w:r w:rsidRPr="00907D38">
        <w:rPr>
          <w:b/>
          <w:szCs w:val="28"/>
        </w:rPr>
        <w:t xml:space="preserve">Академичния съвет утвърждава предложените от </w:t>
      </w:r>
    </w:p>
    <w:p w:rsidR="00241DEB" w:rsidRPr="00907D38" w:rsidRDefault="00241DEB" w:rsidP="002B35F4">
      <w:pPr>
        <w:spacing w:after="0" w:line="360" w:lineRule="auto"/>
        <w:jc w:val="both"/>
        <w:rPr>
          <w:b/>
          <w:szCs w:val="28"/>
        </w:rPr>
      </w:pPr>
      <w:r w:rsidRPr="00907D38">
        <w:rPr>
          <w:b/>
          <w:szCs w:val="28"/>
        </w:rPr>
        <w:t>катедрените съвети хонорув</w:t>
      </w:r>
      <w:r>
        <w:rPr>
          <w:b/>
          <w:szCs w:val="28"/>
        </w:rPr>
        <w:t>ани преподаватели (330 от тях 30</w:t>
      </w:r>
      <w:r w:rsidRPr="00907D38">
        <w:rPr>
          <w:b/>
          <w:szCs w:val="28"/>
        </w:rPr>
        <w:t xml:space="preserve"> пенсионирани в НСА „Васил Левски“ и 1 гост преподавател) за учебната 2016 – 2017 година в ОКС „Бакалавър“ и ОКС „Магистър“, включително и пенсионираните в НСА „Васил Левски“ хабилитирани преподаватели.</w:t>
      </w:r>
    </w:p>
    <w:p w:rsidR="002B35F4" w:rsidRDefault="00241DEB" w:rsidP="00241DEB">
      <w:pPr>
        <w:numPr>
          <w:ilvl w:val="0"/>
          <w:numId w:val="6"/>
        </w:numPr>
        <w:spacing w:after="0" w:line="360" w:lineRule="auto"/>
        <w:jc w:val="both"/>
        <w:rPr>
          <w:b/>
          <w:szCs w:val="28"/>
        </w:rPr>
      </w:pPr>
      <w:r w:rsidRPr="00907D38">
        <w:rPr>
          <w:b/>
          <w:szCs w:val="28"/>
        </w:rPr>
        <w:t xml:space="preserve">Утвърждава сумите за заплащане на проведените от </w:t>
      </w:r>
    </w:p>
    <w:p w:rsidR="00241DEB" w:rsidRDefault="00241DEB" w:rsidP="002B35F4">
      <w:pPr>
        <w:spacing w:after="0" w:line="360" w:lineRule="auto"/>
        <w:jc w:val="both"/>
        <w:rPr>
          <w:b/>
          <w:szCs w:val="28"/>
        </w:rPr>
      </w:pPr>
      <w:r w:rsidRPr="00907D38">
        <w:rPr>
          <w:b/>
          <w:szCs w:val="28"/>
        </w:rPr>
        <w:t>хоноруваните преподаватели по т. 1 часове за учебната 2016 – 2017 година, включително и на пенсионираните в НСА „Васил Левски“ хабилитирани преподаватели, без промяна от предходната учебна година.</w:t>
      </w:r>
    </w:p>
    <w:p w:rsidR="00451788" w:rsidRPr="00907D38" w:rsidRDefault="00451788" w:rsidP="002B35F4">
      <w:pPr>
        <w:spacing w:after="0" w:line="360" w:lineRule="auto"/>
        <w:jc w:val="both"/>
        <w:rPr>
          <w:b/>
          <w:szCs w:val="28"/>
        </w:rPr>
      </w:pPr>
    </w:p>
    <w:p w:rsidR="00241DEB" w:rsidRPr="00451788" w:rsidRDefault="00451788" w:rsidP="00241DEB">
      <w:pPr>
        <w:spacing w:line="360" w:lineRule="auto"/>
        <w:jc w:val="both"/>
        <w:rPr>
          <w:szCs w:val="28"/>
          <w:u w:val="single"/>
        </w:rPr>
      </w:pPr>
      <w:r>
        <w:rPr>
          <w:szCs w:val="28"/>
          <w:u w:val="single"/>
        </w:rPr>
        <w:t>По т. 14</w:t>
      </w:r>
      <w:r w:rsidRPr="002B35F4">
        <w:rPr>
          <w:szCs w:val="28"/>
          <w:u w:val="single"/>
        </w:rPr>
        <w:t xml:space="preserve"> от дневния ред</w:t>
      </w:r>
      <w:r>
        <w:rPr>
          <w:szCs w:val="28"/>
          <w:u w:val="single"/>
        </w:rPr>
        <w:t xml:space="preserve"> Академичния съвет взе следите </w:t>
      </w:r>
      <w:bookmarkStart w:id="0" w:name="_GoBack"/>
      <w:bookmarkEnd w:id="0"/>
    </w:p>
    <w:p w:rsidR="00241DEB" w:rsidRPr="00B14E0D" w:rsidRDefault="00241DEB" w:rsidP="00241DEB">
      <w:pPr>
        <w:spacing w:line="360" w:lineRule="auto"/>
        <w:jc w:val="center"/>
        <w:rPr>
          <w:b/>
          <w:szCs w:val="28"/>
        </w:rPr>
      </w:pPr>
      <w:r w:rsidRPr="002473FE">
        <w:rPr>
          <w:b/>
          <w:szCs w:val="28"/>
        </w:rPr>
        <w:t>Р Е Ш Е Н И Е:</w:t>
      </w:r>
    </w:p>
    <w:p w:rsidR="00241DEB" w:rsidRPr="00DD1B57" w:rsidRDefault="00241DEB" w:rsidP="00241DEB">
      <w:pPr>
        <w:spacing w:line="360" w:lineRule="auto"/>
        <w:ind w:firstLine="708"/>
        <w:jc w:val="both"/>
        <w:rPr>
          <w:b/>
          <w:i/>
          <w:szCs w:val="28"/>
        </w:rPr>
      </w:pPr>
      <w:r w:rsidRPr="002473FE">
        <w:rPr>
          <w:b/>
          <w:i/>
          <w:szCs w:val="28"/>
        </w:rPr>
        <w:t>Да бъде обявен конкурс по документи за асистент по професионално направление 7.6 „Спорт“, специалност – спорт (скуош) към катедра „Футбол и тенис“.</w:t>
      </w:r>
    </w:p>
    <w:p w:rsidR="00241DEB" w:rsidRDefault="00241DEB" w:rsidP="00241DEB">
      <w:pPr>
        <w:spacing w:line="360" w:lineRule="auto"/>
        <w:jc w:val="both"/>
        <w:rPr>
          <w:szCs w:val="28"/>
        </w:rPr>
      </w:pPr>
    </w:p>
    <w:p w:rsidR="00241DEB" w:rsidRDefault="00241DEB" w:rsidP="00241DEB">
      <w:pPr>
        <w:spacing w:line="360" w:lineRule="auto"/>
        <w:jc w:val="both"/>
        <w:rPr>
          <w:szCs w:val="28"/>
        </w:rPr>
      </w:pPr>
    </w:p>
    <w:p w:rsidR="00241DEB" w:rsidRDefault="00241DEB" w:rsidP="00241DEB">
      <w:pPr>
        <w:spacing w:line="360" w:lineRule="auto"/>
        <w:jc w:val="both"/>
        <w:rPr>
          <w:b/>
          <w:i/>
          <w:szCs w:val="28"/>
        </w:rPr>
      </w:pPr>
    </w:p>
    <w:p w:rsidR="00241DEB" w:rsidRPr="00241DEB" w:rsidRDefault="00241DEB" w:rsidP="00241DEB">
      <w:pPr>
        <w:spacing w:line="360" w:lineRule="auto"/>
        <w:jc w:val="both"/>
        <w:rPr>
          <w:b/>
          <w:i/>
          <w:szCs w:val="28"/>
        </w:rPr>
      </w:pPr>
    </w:p>
    <w:p w:rsidR="00241DEB" w:rsidRPr="002473FE" w:rsidRDefault="00241DEB" w:rsidP="00241DEB">
      <w:pPr>
        <w:spacing w:after="0" w:line="360" w:lineRule="auto"/>
        <w:jc w:val="both"/>
        <w:rPr>
          <w:b/>
          <w:i/>
          <w:szCs w:val="28"/>
        </w:rPr>
      </w:pPr>
    </w:p>
    <w:p w:rsidR="00241DEB" w:rsidRDefault="00241DEB" w:rsidP="00241DEB"/>
    <w:sectPr w:rsidR="00241DEB" w:rsidSect="00B20260">
      <w:pgSz w:w="11906" w:h="16838" w:code="9"/>
      <w:pgMar w:top="85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F07BE"/>
    <w:multiLevelType w:val="hybridMultilevel"/>
    <w:tmpl w:val="F4D06AAA"/>
    <w:lvl w:ilvl="0" w:tplc="B2F866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FB012B"/>
    <w:multiLevelType w:val="hybridMultilevel"/>
    <w:tmpl w:val="904E9F22"/>
    <w:lvl w:ilvl="0" w:tplc="D04A3B4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3CCC1B48"/>
    <w:multiLevelType w:val="hybridMultilevel"/>
    <w:tmpl w:val="B1082F88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8DA26D2"/>
    <w:multiLevelType w:val="hybridMultilevel"/>
    <w:tmpl w:val="B024CD10"/>
    <w:lvl w:ilvl="0" w:tplc="9AB0B7E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D1D0D83"/>
    <w:multiLevelType w:val="hybridMultilevel"/>
    <w:tmpl w:val="164A88D0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20D71FC"/>
    <w:multiLevelType w:val="hybridMultilevel"/>
    <w:tmpl w:val="99AE1C40"/>
    <w:lvl w:ilvl="0" w:tplc="EF1218B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520EAF"/>
    <w:multiLevelType w:val="hybridMultilevel"/>
    <w:tmpl w:val="6D3CFF7C"/>
    <w:lvl w:ilvl="0" w:tplc="846206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46B3909"/>
    <w:multiLevelType w:val="hybridMultilevel"/>
    <w:tmpl w:val="F33E138A"/>
    <w:lvl w:ilvl="0" w:tplc="82F0A27C">
      <w:start w:val="2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7CF80348"/>
    <w:multiLevelType w:val="hybridMultilevel"/>
    <w:tmpl w:val="E15ACE6C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6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102288"/>
    <w:rsid w:val="00241DEB"/>
    <w:rsid w:val="002B35F4"/>
    <w:rsid w:val="00451788"/>
    <w:rsid w:val="00B2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1015</Words>
  <Characters>5788</Characters>
  <Application>Microsoft Office Word</Application>
  <DocSecurity>0</DocSecurity>
  <Lines>48</Lines>
  <Paragraphs>13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2016-10-24T10:49:00Z</dcterms:created>
  <dcterms:modified xsi:type="dcterms:W3CDTF">2016-10-24T12:59:00Z</dcterms:modified>
</cp:coreProperties>
</file>